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44C" w:rsidRPr="00833A5E" w:rsidRDefault="0055044C" w:rsidP="0055044C">
      <w:pPr>
        <w:pStyle w:val="Style1"/>
        <w:widowControl/>
        <w:spacing w:line="256" w:lineRule="exact"/>
        <w:ind w:right="5741"/>
        <w:rPr>
          <w:rStyle w:val="FontStyle11"/>
          <w:sz w:val="24"/>
          <w:szCs w:val="24"/>
          <w:lang w:eastAsia="sr-Cyrl-CS"/>
        </w:rPr>
      </w:pPr>
      <w:r w:rsidRPr="00833A5E">
        <w:rPr>
          <w:rStyle w:val="FontStyle11"/>
          <w:sz w:val="24"/>
          <w:szCs w:val="24"/>
          <w:lang w:val="sr-Cyrl-CS" w:eastAsia="sr-Cyrl-CS"/>
        </w:rPr>
        <w:t xml:space="preserve">РЕПУБЛИКА СРБИЈА </w:t>
      </w:r>
    </w:p>
    <w:p w:rsidR="0055044C" w:rsidRPr="00833A5E" w:rsidRDefault="0055044C" w:rsidP="0055044C">
      <w:pPr>
        <w:pStyle w:val="Style1"/>
        <w:widowControl/>
        <w:spacing w:line="256" w:lineRule="exact"/>
        <w:ind w:right="5741"/>
        <w:rPr>
          <w:rStyle w:val="FontStyle11"/>
          <w:sz w:val="24"/>
          <w:szCs w:val="24"/>
          <w:lang w:eastAsia="sr-Cyrl-CS"/>
        </w:rPr>
      </w:pPr>
      <w:r w:rsidRPr="00833A5E">
        <w:rPr>
          <w:rStyle w:val="FontStyle11"/>
          <w:sz w:val="24"/>
          <w:szCs w:val="24"/>
          <w:lang w:val="sr-Cyrl-CS" w:eastAsia="sr-Cyrl-CS"/>
        </w:rPr>
        <w:t xml:space="preserve">НАРОДНА СКУПШТИНА </w:t>
      </w:r>
    </w:p>
    <w:p w:rsidR="0055044C" w:rsidRPr="00833A5E" w:rsidRDefault="0055044C" w:rsidP="0055044C">
      <w:pPr>
        <w:pStyle w:val="Style1"/>
        <w:widowControl/>
        <w:spacing w:line="256" w:lineRule="exact"/>
        <w:ind w:right="5741"/>
        <w:rPr>
          <w:rStyle w:val="FontStyle11"/>
          <w:sz w:val="24"/>
          <w:szCs w:val="24"/>
          <w:lang w:val="sr-Cyrl-CS" w:eastAsia="sr-Cyrl-CS"/>
        </w:rPr>
      </w:pPr>
      <w:r w:rsidRPr="00833A5E">
        <w:rPr>
          <w:rStyle w:val="FontStyle11"/>
          <w:sz w:val="24"/>
          <w:szCs w:val="24"/>
          <w:lang w:val="sr-Cyrl-CS" w:eastAsia="sr-Cyrl-CS"/>
        </w:rPr>
        <w:t xml:space="preserve">Одбор за правосуђе, државну управу и локалну самоуправу </w:t>
      </w:r>
    </w:p>
    <w:p w:rsidR="0055044C" w:rsidRPr="00833A5E" w:rsidRDefault="0055044C" w:rsidP="0055044C">
      <w:pPr>
        <w:pStyle w:val="Style1"/>
        <w:widowControl/>
        <w:spacing w:line="256" w:lineRule="exact"/>
        <w:ind w:right="5741"/>
        <w:rPr>
          <w:rStyle w:val="FontStyle11"/>
          <w:sz w:val="24"/>
          <w:szCs w:val="24"/>
          <w:lang w:val="sr-Cyrl-RS" w:eastAsia="sr-Cyrl-CS"/>
        </w:rPr>
      </w:pPr>
      <w:r w:rsidRPr="00833A5E">
        <w:rPr>
          <w:rStyle w:val="FontStyle11"/>
          <w:sz w:val="24"/>
          <w:szCs w:val="24"/>
          <w:lang w:val="sr-Latn-CS" w:eastAsia="sr-Cyrl-CS"/>
        </w:rPr>
        <w:t>07</w:t>
      </w:r>
      <w:r w:rsidRPr="00833A5E">
        <w:rPr>
          <w:rStyle w:val="FontStyle11"/>
          <w:sz w:val="24"/>
          <w:szCs w:val="24"/>
          <w:lang w:val="sr-Cyrl-CS" w:eastAsia="sr-Cyrl-CS"/>
        </w:rPr>
        <w:t xml:space="preserve"> Број:</w:t>
      </w:r>
      <w:r w:rsidRPr="00833A5E">
        <w:rPr>
          <w:rStyle w:val="FontStyle11"/>
          <w:sz w:val="24"/>
          <w:szCs w:val="24"/>
          <w:lang w:val="sr-Latn-CS" w:eastAsia="sr-Cyrl-CS"/>
        </w:rPr>
        <w:t xml:space="preserve"> 02-1</w:t>
      </w:r>
      <w:r w:rsidRPr="00833A5E">
        <w:rPr>
          <w:rStyle w:val="FontStyle11"/>
          <w:sz w:val="24"/>
          <w:szCs w:val="24"/>
          <w:lang w:val="sr-Cyrl-RS" w:eastAsia="sr-Cyrl-CS"/>
        </w:rPr>
        <w:t>409</w:t>
      </w:r>
      <w:r w:rsidRPr="00833A5E">
        <w:rPr>
          <w:rStyle w:val="FontStyle11"/>
          <w:sz w:val="24"/>
          <w:szCs w:val="24"/>
          <w:lang w:val="sr-Latn-CS" w:eastAsia="sr-Cyrl-CS"/>
        </w:rPr>
        <w:t>/1</w:t>
      </w:r>
      <w:r w:rsidRPr="00833A5E">
        <w:rPr>
          <w:rStyle w:val="FontStyle11"/>
          <w:sz w:val="24"/>
          <w:szCs w:val="24"/>
          <w:lang w:val="sr-Cyrl-RS" w:eastAsia="sr-Cyrl-CS"/>
        </w:rPr>
        <w:t>9</w:t>
      </w:r>
      <w:r w:rsidRPr="00833A5E">
        <w:rPr>
          <w:rStyle w:val="FontStyle11"/>
          <w:sz w:val="24"/>
          <w:szCs w:val="24"/>
          <w:lang w:val="sr-Latn-CS" w:eastAsia="sr-Cyrl-CS"/>
        </w:rPr>
        <w:t xml:space="preserve"> </w:t>
      </w:r>
    </w:p>
    <w:p w:rsidR="0055044C" w:rsidRPr="00833A5E" w:rsidRDefault="0055044C" w:rsidP="0055044C">
      <w:pPr>
        <w:pStyle w:val="Style1"/>
        <w:widowControl/>
        <w:spacing w:line="256" w:lineRule="exact"/>
        <w:ind w:right="5741"/>
        <w:rPr>
          <w:rStyle w:val="FontStyle11"/>
          <w:sz w:val="24"/>
          <w:szCs w:val="24"/>
          <w:lang w:val="sr-Cyrl-CS" w:eastAsia="sr-Cyrl-CS"/>
        </w:rPr>
      </w:pPr>
      <w:r w:rsidRPr="00833A5E">
        <w:rPr>
          <w:rStyle w:val="FontStyle11"/>
          <w:sz w:val="24"/>
          <w:szCs w:val="24"/>
          <w:lang w:val="sr-Cyrl-RS" w:eastAsia="sr-Cyrl-CS"/>
        </w:rPr>
        <w:t>17</w:t>
      </w:r>
      <w:r w:rsidRPr="00833A5E">
        <w:rPr>
          <w:rStyle w:val="FontStyle11"/>
          <w:sz w:val="24"/>
          <w:szCs w:val="24"/>
          <w:lang w:val="sr-Latn-CS" w:eastAsia="sr-Cyrl-CS"/>
        </w:rPr>
        <w:t>.</w:t>
      </w:r>
      <w:r w:rsidRPr="00833A5E">
        <w:rPr>
          <w:rStyle w:val="FontStyle11"/>
          <w:sz w:val="24"/>
          <w:szCs w:val="24"/>
          <w:lang w:val="sr-Cyrl-CS" w:eastAsia="sr-Cyrl-CS"/>
        </w:rPr>
        <w:t xml:space="preserve"> јун</w:t>
      </w:r>
      <w:r w:rsidRPr="00833A5E">
        <w:rPr>
          <w:rStyle w:val="FontStyle11"/>
          <w:sz w:val="24"/>
          <w:szCs w:val="24"/>
          <w:lang w:val="sr-Latn-CS" w:eastAsia="sr-Cyrl-CS"/>
        </w:rPr>
        <w:t xml:space="preserve"> 201</w:t>
      </w:r>
      <w:r w:rsidRPr="00833A5E">
        <w:rPr>
          <w:rStyle w:val="FontStyle11"/>
          <w:sz w:val="24"/>
          <w:szCs w:val="24"/>
          <w:lang w:val="sr-Cyrl-RS" w:eastAsia="sr-Cyrl-CS"/>
        </w:rPr>
        <w:t>9</w:t>
      </w:r>
      <w:r w:rsidRPr="00833A5E">
        <w:rPr>
          <w:rStyle w:val="FontStyle11"/>
          <w:sz w:val="24"/>
          <w:szCs w:val="24"/>
          <w:lang w:val="sr-Latn-CS" w:eastAsia="sr-Cyrl-CS"/>
        </w:rPr>
        <w:t>.</w:t>
      </w:r>
      <w:r w:rsidRPr="00833A5E">
        <w:rPr>
          <w:rStyle w:val="FontStyle11"/>
          <w:sz w:val="24"/>
          <w:szCs w:val="24"/>
          <w:lang w:val="sr-Cyrl-CS" w:eastAsia="sr-Cyrl-CS"/>
        </w:rPr>
        <w:t xml:space="preserve"> године </w:t>
      </w:r>
    </w:p>
    <w:p w:rsidR="0055044C" w:rsidRPr="00833A5E" w:rsidRDefault="0055044C" w:rsidP="0055044C">
      <w:pPr>
        <w:pStyle w:val="Style1"/>
        <w:widowControl/>
        <w:spacing w:line="256" w:lineRule="exact"/>
        <w:ind w:right="5741"/>
        <w:rPr>
          <w:rStyle w:val="FontStyle11"/>
          <w:sz w:val="24"/>
          <w:szCs w:val="24"/>
          <w:lang w:val="sr-Cyrl-CS" w:eastAsia="sr-Cyrl-CS"/>
        </w:rPr>
      </w:pPr>
      <w:r w:rsidRPr="00833A5E">
        <w:rPr>
          <w:rStyle w:val="FontStyle11"/>
          <w:sz w:val="24"/>
          <w:szCs w:val="24"/>
          <w:lang w:val="sr-Cyrl-CS" w:eastAsia="sr-Cyrl-CS"/>
        </w:rPr>
        <w:t>Б е о г р а д</w:t>
      </w:r>
    </w:p>
    <w:p w:rsidR="0055044C" w:rsidRPr="00833A5E" w:rsidRDefault="0055044C" w:rsidP="0055044C">
      <w:pPr>
        <w:pStyle w:val="Style1"/>
        <w:widowControl/>
        <w:spacing w:line="240" w:lineRule="exact"/>
        <w:ind w:left="3141"/>
        <w:jc w:val="both"/>
      </w:pPr>
    </w:p>
    <w:p w:rsidR="0055044C" w:rsidRPr="00833A5E" w:rsidRDefault="0055044C" w:rsidP="0055044C">
      <w:pPr>
        <w:pStyle w:val="Style1"/>
        <w:widowControl/>
        <w:spacing w:line="240" w:lineRule="exact"/>
        <w:ind w:left="3141"/>
        <w:jc w:val="both"/>
      </w:pPr>
    </w:p>
    <w:p w:rsidR="0055044C" w:rsidRPr="00833A5E" w:rsidRDefault="0055044C" w:rsidP="0055044C">
      <w:pPr>
        <w:pStyle w:val="Style1"/>
        <w:widowControl/>
        <w:spacing w:line="240" w:lineRule="exact"/>
        <w:ind w:left="3141"/>
        <w:jc w:val="both"/>
      </w:pPr>
    </w:p>
    <w:p w:rsidR="0055044C" w:rsidRPr="00833A5E" w:rsidRDefault="0055044C" w:rsidP="0055044C">
      <w:pPr>
        <w:pStyle w:val="Style1"/>
        <w:widowControl/>
        <w:spacing w:before="63" w:line="240" w:lineRule="auto"/>
        <w:ind w:left="3141"/>
        <w:jc w:val="both"/>
        <w:rPr>
          <w:rStyle w:val="FontStyle11"/>
          <w:sz w:val="24"/>
          <w:szCs w:val="24"/>
          <w:lang w:val="sr-Cyrl-CS" w:eastAsia="sr-Cyrl-CS"/>
        </w:rPr>
      </w:pPr>
      <w:r w:rsidRPr="00833A5E">
        <w:rPr>
          <w:rStyle w:val="FontStyle11"/>
          <w:sz w:val="24"/>
          <w:szCs w:val="24"/>
          <w:lang w:val="sr-Cyrl-CS" w:eastAsia="sr-Cyrl-CS"/>
        </w:rPr>
        <w:t>НАРОДНА СКУПШТИНА</w:t>
      </w:r>
    </w:p>
    <w:p w:rsidR="0055044C" w:rsidRPr="00833A5E" w:rsidRDefault="0055044C" w:rsidP="0055044C">
      <w:pPr>
        <w:pStyle w:val="Style2"/>
        <w:widowControl/>
        <w:spacing w:line="240" w:lineRule="exact"/>
      </w:pPr>
    </w:p>
    <w:p w:rsidR="0055044C" w:rsidRPr="00833A5E" w:rsidRDefault="0055044C" w:rsidP="0055044C">
      <w:pPr>
        <w:pStyle w:val="Style2"/>
        <w:widowControl/>
        <w:spacing w:line="240" w:lineRule="exact"/>
      </w:pPr>
    </w:p>
    <w:p w:rsidR="0055044C" w:rsidRPr="00833A5E" w:rsidRDefault="0055044C" w:rsidP="0055044C">
      <w:pPr>
        <w:pStyle w:val="Style2"/>
        <w:widowControl/>
        <w:spacing w:before="47" w:line="256" w:lineRule="exact"/>
        <w:rPr>
          <w:rStyle w:val="FontStyle11"/>
          <w:sz w:val="24"/>
          <w:szCs w:val="24"/>
          <w:lang w:val="sr-Cyrl-CS" w:eastAsia="sr-Cyrl-CS"/>
        </w:rPr>
      </w:pPr>
      <w:r w:rsidRPr="00833A5E">
        <w:rPr>
          <w:rStyle w:val="FontStyle11"/>
          <w:sz w:val="24"/>
          <w:szCs w:val="24"/>
          <w:lang w:val="sr-Cyrl-CS" w:eastAsia="sr-Cyrl-CS"/>
        </w:rPr>
        <w:t>Одбор за правосуђе, државну управу и локалну самоуправу, на</w:t>
      </w:r>
      <w:r w:rsidRPr="00833A5E">
        <w:rPr>
          <w:rStyle w:val="FontStyle11"/>
          <w:sz w:val="24"/>
          <w:szCs w:val="24"/>
          <w:lang w:val="sr-Latn-CS" w:eastAsia="sr-Cyrl-CS"/>
        </w:rPr>
        <w:t xml:space="preserve"> </w:t>
      </w:r>
      <w:r w:rsidRPr="00833A5E">
        <w:rPr>
          <w:rStyle w:val="FontStyle11"/>
          <w:sz w:val="24"/>
          <w:szCs w:val="24"/>
          <w:lang w:val="sr-Cyrl-RS" w:eastAsia="sr-Cyrl-CS"/>
        </w:rPr>
        <w:t>62</w:t>
      </w:r>
      <w:r w:rsidRPr="00833A5E">
        <w:rPr>
          <w:rStyle w:val="FontStyle11"/>
          <w:sz w:val="24"/>
          <w:szCs w:val="24"/>
          <w:lang w:val="sr-Latn-CS" w:eastAsia="sr-Cyrl-CS"/>
        </w:rPr>
        <w:t>.</w:t>
      </w:r>
      <w:r w:rsidRPr="00833A5E">
        <w:rPr>
          <w:rStyle w:val="FontStyle11"/>
          <w:sz w:val="24"/>
          <w:szCs w:val="24"/>
          <w:lang w:val="sr-Cyrl-CS" w:eastAsia="sr-Cyrl-CS"/>
        </w:rPr>
        <w:t xml:space="preserve"> седници одржаној</w:t>
      </w:r>
      <w:r w:rsidRPr="00833A5E">
        <w:rPr>
          <w:rStyle w:val="FontStyle11"/>
          <w:sz w:val="24"/>
          <w:szCs w:val="24"/>
          <w:lang w:val="sr-Latn-CS" w:eastAsia="sr-Cyrl-CS"/>
        </w:rPr>
        <w:t xml:space="preserve"> 17.</w:t>
      </w:r>
      <w:r w:rsidRPr="00833A5E">
        <w:rPr>
          <w:rStyle w:val="FontStyle11"/>
          <w:sz w:val="24"/>
          <w:szCs w:val="24"/>
          <w:lang w:val="sr-Cyrl-CS" w:eastAsia="sr-Cyrl-CS"/>
        </w:rPr>
        <w:t xml:space="preserve"> јуна</w:t>
      </w:r>
      <w:r w:rsidRPr="00833A5E">
        <w:rPr>
          <w:rStyle w:val="FontStyle11"/>
          <w:sz w:val="24"/>
          <w:szCs w:val="24"/>
          <w:lang w:val="sr-Latn-CS" w:eastAsia="sr-Cyrl-CS"/>
        </w:rPr>
        <w:t xml:space="preserve"> 201</w:t>
      </w:r>
      <w:r w:rsidRPr="00833A5E">
        <w:rPr>
          <w:rStyle w:val="FontStyle11"/>
          <w:sz w:val="24"/>
          <w:szCs w:val="24"/>
          <w:lang w:val="sr-Cyrl-RS" w:eastAsia="sr-Cyrl-CS"/>
        </w:rPr>
        <w:t>9</w:t>
      </w:r>
      <w:r w:rsidRPr="00833A5E">
        <w:rPr>
          <w:rStyle w:val="FontStyle11"/>
          <w:sz w:val="24"/>
          <w:szCs w:val="24"/>
          <w:lang w:val="sr-Latn-CS" w:eastAsia="sr-Cyrl-CS"/>
        </w:rPr>
        <w:t>.</w:t>
      </w:r>
      <w:r w:rsidRPr="00833A5E">
        <w:rPr>
          <w:rStyle w:val="FontStyle11"/>
          <w:sz w:val="24"/>
          <w:szCs w:val="24"/>
          <w:lang w:val="sr-Cyrl-CS" w:eastAsia="sr-Cyrl-CS"/>
        </w:rPr>
        <w:t xml:space="preserve"> године, размотрио је Извештај о раду Агенције за борбу против корупције за</w:t>
      </w:r>
      <w:r w:rsidRPr="00833A5E">
        <w:rPr>
          <w:rStyle w:val="FontStyle11"/>
          <w:sz w:val="24"/>
          <w:szCs w:val="24"/>
          <w:lang w:val="sr-Latn-CS" w:eastAsia="sr-Cyrl-CS"/>
        </w:rPr>
        <w:t xml:space="preserve"> 201</w:t>
      </w:r>
      <w:r w:rsidRPr="00833A5E">
        <w:rPr>
          <w:rStyle w:val="FontStyle11"/>
          <w:sz w:val="24"/>
          <w:szCs w:val="24"/>
          <w:lang w:val="sr-Cyrl-RS" w:eastAsia="sr-Cyrl-CS"/>
        </w:rPr>
        <w:t>8</w:t>
      </w:r>
      <w:r w:rsidRPr="00833A5E">
        <w:rPr>
          <w:rStyle w:val="FontStyle11"/>
          <w:sz w:val="24"/>
          <w:szCs w:val="24"/>
          <w:lang w:val="sr-Latn-CS" w:eastAsia="sr-Cyrl-CS"/>
        </w:rPr>
        <w:t>.</w:t>
      </w:r>
      <w:r w:rsidRPr="00833A5E">
        <w:rPr>
          <w:rStyle w:val="FontStyle11"/>
          <w:sz w:val="24"/>
          <w:szCs w:val="24"/>
          <w:lang w:val="sr-Cyrl-CS" w:eastAsia="sr-Cyrl-CS"/>
        </w:rPr>
        <w:t xml:space="preserve"> годину, са Извештајем о спровођењу Националне стратегије за борбу против корупције и Акционог плана за примену Националне стратегије за борбу против корупције у Републици Србији за период од 2013. до 2018. године.</w:t>
      </w:r>
    </w:p>
    <w:p w:rsidR="0055044C" w:rsidRPr="00833A5E" w:rsidRDefault="0055044C" w:rsidP="0055044C">
      <w:pPr>
        <w:pStyle w:val="Style2"/>
        <w:widowControl/>
        <w:spacing w:before="47" w:line="256" w:lineRule="exact"/>
        <w:rPr>
          <w:rStyle w:val="FontStyle11"/>
          <w:sz w:val="24"/>
          <w:szCs w:val="24"/>
          <w:lang w:val="sr-Cyrl-CS" w:eastAsia="sr-Cyrl-CS"/>
        </w:rPr>
      </w:pPr>
    </w:p>
    <w:p w:rsidR="0055044C" w:rsidRPr="00833A5E" w:rsidRDefault="0055044C" w:rsidP="0055044C">
      <w:pPr>
        <w:pStyle w:val="Style2"/>
        <w:widowControl/>
        <w:spacing w:before="5" w:line="256" w:lineRule="exact"/>
        <w:ind w:firstLine="676"/>
        <w:rPr>
          <w:rStyle w:val="FontStyle11"/>
          <w:sz w:val="24"/>
          <w:szCs w:val="24"/>
          <w:lang w:val="sr-Cyrl-CS" w:eastAsia="sr-Cyrl-CS"/>
        </w:rPr>
      </w:pPr>
      <w:r w:rsidRPr="00833A5E">
        <w:rPr>
          <w:rStyle w:val="FontStyle11"/>
          <w:sz w:val="24"/>
          <w:szCs w:val="24"/>
          <w:lang w:val="sr-Cyrl-CS" w:eastAsia="sr-Cyrl-CS"/>
        </w:rPr>
        <w:t>Седници Одбора присуствовао је</w:t>
      </w:r>
      <w:r w:rsidR="0049618A" w:rsidRPr="00833A5E">
        <w:rPr>
          <w:rStyle w:val="FontStyle11"/>
          <w:sz w:val="24"/>
          <w:szCs w:val="24"/>
          <w:lang w:eastAsia="sr-Cyrl-CS"/>
        </w:rPr>
        <w:t xml:space="preserve"> </w:t>
      </w:r>
      <w:proofErr w:type="spellStart"/>
      <w:r w:rsidR="0049618A" w:rsidRPr="00833A5E">
        <w:t>Дејан</w:t>
      </w:r>
      <w:proofErr w:type="spellEnd"/>
      <w:r w:rsidR="0049618A" w:rsidRPr="00833A5E">
        <w:t xml:space="preserve"> </w:t>
      </w:r>
      <w:proofErr w:type="spellStart"/>
      <w:r w:rsidR="0049618A" w:rsidRPr="00833A5E">
        <w:t>Дамњановић</w:t>
      </w:r>
      <w:proofErr w:type="spellEnd"/>
      <w:r w:rsidR="0049618A" w:rsidRPr="00833A5E">
        <w:t xml:space="preserve">, </w:t>
      </w:r>
      <w:proofErr w:type="spellStart"/>
      <w:r w:rsidR="0049618A" w:rsidRPr="00833A5E">
        <w:t>заменик</w:t>
      </w:r>
      <w:proofErr w:type="spellEnd"/>
      <w:r w:rsidR="0049618A" w:rsidRPr="00833A5E">
        <w:t xml:space="preserve"> </w:t>
      </w:r>
      <w:proofErr w:type="spellStart"/>
      <w:r w:rsidR="0049618A" w:rsidRPr="00833A5E">
        <w:t>директор</w:t>
      </w:r>
      <w:proofErr w:type="spellEnd"/>
      <w:r w:rsidR="0049618A" w:rsidRPr="00833A5E">
        <w:rPr>
          <w:lang w:val="sr-Cyrl-RS"/>
        </w:rPr>
        <w:t>а</w:t>
      </w:r>
      <w:r w:rsidR="0049618A" w:rsidRPr="00833A5E">
        <w:t xml:space="preserve"> </w:t>
      </w:r>
      <w:proofErr w:type="spellStart"/>
      <w:r w:rsidR="0049618A" w:rsidRPr="00833A5E">
        <w:t>Агенције</w:t>
      </w:r>
      <w:proofErr w:type="spellEnd"/>
      <w:r w:rsidRPr="00833A5E">
        <w:rPr>
          <w:rStyle w:val="FontStyle11"/>
          <w:sz w:val="24"/>
          <w:szCs w:val="24"/>
          <w:lang w:val="sr-Cyrl-CS" w:eastAsia="sr-Cyrl-CS"/>
        </w:rPr>
        <w:t xml:space="preserve"> за борбу против корупцију.</w:t>
      </w:r>
    </w:p>
    <w:p w:rsidR="0055044C" w:rsidRPr="00833A5E" w:rsidRDefault="0055044C" w:rsidP="0049618A">
      <w:pPr>
        <w:pStyle w:val="Style2"/>
        <w:widowControl/>
        <w:spacing w:before="5" w:line="256" w:lineRule="exact"/>
        <w:ind w:firstLine="0"/>
        <w:rPr>
          <w:rStyle w:val="FontStyle11"/>
          <w:sz w:val="24"/>
          <w:szCs w:val="24"/>
          <w:lang w:eastAsia="sr-Cyrl-CS"/>
        </w:rPr>
      </w:pPr>
    </w:p>
    <w:p w:rsidR="0055044C" w:rsidRPr="00833A5E" w:rsidRDefault="0055044C" w:rsidP="0055044C">
      <w:pPr>
        <w:pStyle w:val="Style2"/>
        <w:widowControl/>
        <w:spacing w:before="5" w:line="256" w:lineRule="exact"/>
        <w:ind w:firstLine="685"/>
        <w:rPr>
          <w:rStyle w:val="FontStyle11"/>
          <w:sz w:val="24"/>
          <w:szCs w:val="24"/>
          <w:lang w:eastAsia="sr-Cyrl-CS"/>
        </w:rPr>
      </w:pPr>
      <w:r w:rsidRPr="00833A5E">
        <w:rPr>
          <w:rStyle w:val="FontStyle11"/>
          <w:sz w:val="24"/>
          <w:szCs w:val="24"/>
          <w:lang w:val="sr-Cyrl-CS" w:eastAsia="sr-Cyrl-CS"/>
        </w:rPr>
        <w:t>На основу члана</w:t>
      </w:r>
      <w:r w:rsidRPr="00833A5E">
        <w:rPr>
          <w:rStyle w:val="FontStyle11"/>
          <w:sz w:val="24"/>
          <w:szCs w:val="24"/>
          <w:lang w:val="sr-Latn-CS" w:eastAsia="sr-Cyrl-CS"/>
        </w:rPr>
        <w:t xml:space="preserve"> 238.</w:t>
      </w:r>
      <w:r w:rsidRPr="00833A5E">
        <w:rPr>
          <w:rStyle w:val="FontStyle11"/>
          <w:sz w:val="24"/>
          <w:szCs w:val="24"/>
          <w:lang w:val="sr-Cyrl-CS" w:eastAsia="sr-Cyrl-CS"/>
        </w:rPr>
        <w:t xml:space="preserve"> став</w:t>
      </w:r>
      <w:r w:rsidRPr="00833A5E">
        <w:rPr>
          <w:rStyle w:val="FontStyle11"/>
          <w:sz w:val="24"/>
          <w:szCs w:val="24"/>
          <w:lang w:val="sr-Latn-CS" w:eastAsia="sr-Cyrl-CS"/>
        </w:rPr>
        <w:t xml:space="preserve"> 2.</w:t>
      </w:r>
      <w:r w:rsidRPr="00833A5E">
        <w:rPr>
          <w:rStyle w:val="FontStyle11"/>
          <w:sz w:val="24"/>
          <w:szCs w:val="24"/>
          <w:lang w:val="sr-Cyrl-CS" w:eastAsia="sr-Cyrl-CS"/>
        </w:rPr>
        <w:t xml:space="preserve"> Пословника Народне скупштине, Одбор за правосуђе, државну управу и локалну самоуправу подноси</w:t>
      </w:r>
    </w:p>
    <w:p w:rsidR="0049618A" w:rsidRPr="00833A5E" w:rsidRDefault="0049618A" w:rsidP="0055044C">
      <w:pPr>
        <w:pStyle w:val="Style2"/>
        <w:widowControl/>
        <w:spacing w:before="5" w:line="256" w:lineRule="exact"/>
        <w:ind w:firstLine="685"/>
        <w:rPr>
          <w:rStyle w:val="FontStyle11"/>
          <w:sz w:val="24"/>
          <w:szCs w:val="24"/>
          <w:lang w:eastAsia="sr-Cyrl-CS"/>
        </w:rPr>
      </w:pPr>
    </w:p>
    <w:p w:rsidR="0055044C" w:rsidRPr="00833A5E" w:rsidRDefault="0055044C" w:rsidP="0055044C">
      <w:pPr>
        <w:pStyle w:val="Style1"/>
        <w:widowControl/>
        <w:spacing w:line="240" w:lineRule="exact"/>
        <w:ind w:left="3668"/>
        <w:jc w:val="both"/>
      </w:pPr>
    </w:p>
    <w:p w:rsidR="0055044C" w:rsidRPr="00833A5E" w:rsidRDefault="0055044C" w:rsidP="0055044C">
      <w:pPr>
        <w:pStyle w:val="Style1"/>
        <w:widowControl/>
        <w:spacing w:before="26" w:line="240" w:lineRule="auto"/>
        <w:ind w:left="3668"/>
        <w:jc w:val="both"/>
        <w:rPr>
          <w:rStyle w:val="FontStyle11"/>
          <w:spacing w:val="60"/>
          <w:sz w:val="24"/>
          <w:szCs w:val="24"/>
          <w:lang w:val="sr-Cyrl-CS" w:eastAsia="sr-Cyrl-CS"/>
        </w:rPr>
      </w:pPr>
      <w:r w:rsidRPr="00833A5E">
        <w:rPr>
          <w:rStyle w:val="FontStyle11"/>
          <w:spacing w:val="60"/>
          <w:sz w:val="24"/>
          <w:szCs w:val="24"/>
          <w:lang w:val="sr-Cyrl-CS" w:eastAsia="sr-Cyrl-CS"/>
        </w:rPr>
        <w:t>ИЗВЕШТАЈ</w:t>
      </w:r>
    </w:p>
    <w:p w:rsidR="0055044C" w:rsidRPr="00833A5E" w:rsidRDefault="0055044C" w:rsidP="0055044C">
      <w:pPr>
        <w:pStyle w:val="Style2"/>
        <w:widowControl/>
        <w:spacing w:line="240" w:lineRule="exact"/>
        <w:ind w:firstLine="685"/>
      </w:pPr>
    </w:p>
    <w:p w:rsidR="0049618A" w:rsidRPr="00833A5E" w:rsidRDefault="0049618A" w:rsidP="0055044C">
      <w:pPr>
        <w:pStyle w:val="Style2"/>
        <w:widowControl/>
        <w:spacing w:line="240" w:lineRule="exact"/>
        <w:ind w:firstLine="685"/>
      </w:pPr>
    </w:p>
    <w:p w:rsidR="0055044C" w:rsidRPr="00833A5E" w:rsidRDefault="0055044C" w:rsidP="0055044C">
      <w:pPr>
        <w:pStyle w:val="Style2"/>
        <w:widowControl/>
        <w:spacing w:before="21" w:line="256" w:lineRule="exact"/>
        <w:ind w:firstLine="685"/>
        <w:rPr>
          <w:rStyle w:val="FontStyle11"/>
          <w:sz w:val="24"/>
          <w:szCs w:val="24"/>
          <w:lang w:val="sr-Cyrl-CS" w:eastAsia="sr-Cyrl-CS"/>
        </w:rPr>
      </w:pPr>
      <w:r w:rsidRPr="00833A5E">
        <w:rPr>
          <w:rStyle w:val="FontStyle11"/>
          <w:sz w:val="24"/>
          <w:szCs w:val="24"/>
          <w:lang w:val="sr-Cyrl-CS" w:eastAsia="sr-Cyrl-CS"/>
        </w:rPr>
        <w:t xml:space="preserve">Одбор за правосуђе, државну управу и локалну самоуправу је, у складу са чланом </w:t>
      </w:r>
      <w:r w:rsidRPr="00833A5E">
        <w:rPr>
          <w:rStyle w:val="FontStyle11"/>
          <w:sz w:val="24"/>
          <w:szCs w:val="24"/>
          <w:lang w:val="sr-Latn-CS" w:eastAsia="sr-Cyrl-CS"/>
        </w:rPr>
        <w:t>238.</w:t>
      </w:r>
      <w:r w:rsidRPr="00833A5E">
        <w:rPr>
          <w:rStyle w:val="FontStyle11"/>
          <w:sz w:val="24"/>
          <w:szCs w:val="24"/>
          <w:lang w:val="sr-Cyrl-CS" w:eastAsia="sr-Cyrl-CS"/>
        </w:rPr>
        <w:t xml:space="preserve"> став</w:t>
      </w:r>
      <w:r w:rsidRPr="00833A5E">
        <w:rPr>
          <w:rStyle w:val="FontStyle11"/>
          <w:sz w:val="24"/>
          <w:szCs w:val="24"/>
          <w:lang w:val="sr-Latn-CS" w:eastAsia="sr-Cyrl-CS"/>
        </w:rPr>
        <w:t xml:space="preserve"> 1.</w:t>
      </w:r>
      <w:r w:rsidRPr="00833A5E">
        <w:rPr>
          <w:rStyle w:val="FontStyle11"/>
          <w:sz w:val="24"/>
          <w:szCs w:val="24"/>
          <w:lang w:val="sr-Cyrl-CS" w:eastAsia="sr-Cyrl-CS"/>
        </w:rPr>
        <w:t xml:space="preserve"> Пословника Народне скупштине, размотрио Извештај о раду Агенције за борбу против корупције за</w:t>
      </w:r>
      <w:r w:rsidRPr="00833A5E">
        <w:rPr>
          <w:rStyle w:val="FontStyle11"/>
          <w:sz w:val="24"/>
          <w:szCs w:val="24"/>
          <w:lang w:val="sr-Latn-CS" w:eastAsia="sr-Cyrl-CS"/>
        </w:rPr>
        <w:t xml:space="preserve"> 201</w:t>
      </w:r>
      <w:r w:rsidRPr="00833A5E">
        <w:rPr>
          <w:rStyle w:val="FontStyle11"/>
          <w:sz w:val="24"/>
          <w:szCs w:val="24"/>
          <w:lang w:val="sr-Cyrl-RS" w:eastAsia="sr-Cyrl-CS"/>
        </w:rPr>
        <w:t>8</w:t>
      </w:r>
      <w:r w:rsidRPr="00833A5E">
        <w:rPr>
          <w:rStyle w:val="FontStyle11"/>
          <w:sz w:val="24"/>
          <w:szCs w:val="24"/>
          <w:lang w:val="sr-Latn-CS" w:eastAsia="sr-Cyrl-CS"/>
        </w:rPr>
        <w:t>.</w:t>
      </w:r>
      <w:r w:rsidRPr="00833A5E">
        <w:rPr>
          <w:rStyle w:val="FontStyle11"/>
          <w:sz w:val="24"/>
          <w:szCs w:val="24"/>
          <w:lang w:val="sr-Cyrl-CS" w:eastAsia="sr-Cyrl-CS"/>
        </w:rPr>
        <w:t xml:space="preserve"> годину, са Извештајем о спровођењу Националне стратегије за борбу против корупције и Акционог плана за примену Националне стратегије за борбу против корупције у Републици Србији за период од 2013. до 2018. године, који је поднет Народној скупштини на основу члана</w:t>
      </w:r>
      <w:r w:rsidRPr="00833A5E">
        <w:rPr>
          <w:rStyle w:val="FontStyle11"/>
          <w:sz w:val="24"/>
          <w:szCs w:val="24"/>
          <w:lang w:val="sr-Latn-CS" w:eastAsia="sr-Cyrl-CS"/>
        </w:rPr>
        <w:t xml:space="preserve"> 26.</w:t>
      </w:r>
      <w:r w:rsidRPr="00833A5E">
        <w:rPr>
          <w:rStyle w:val="FontStyle11"/>
          <w:sz w:val="24"/>
          <w:szCs w:val="24"/>
          <w:lang w:val="sr-Cyrl-CS" w:eastAsia="sr-Cyrl-CS"/>
        </w:rPr>
        <w:t xml:space="preserve"> Закона о Агенцији за борбу против корупције, и утврдио Предлог закључка који доставља Народној скупштини на разматрање и усвајање.</w:t>
      </w:r>
    </w:p>
    <w:p w:rsidR="0055044C" w:rsidRPr="00833A5E" w:rsidRDefault="0055044C" w:rsidP="0055044C">
      <w:pPr>
        <w:pStyle w:val="Style2"/>
        <w:widowControl/>
        <w:spacing w:before="21" w:line="256" w:lineRule="exact"/>
        <w:ind w:firstLine="685"/>
        <w:rPr>
          <w:rStyle w:val="FontStyle11"/>
          <w:sz w:val="24"/>
          <w:szCs w:val="24"/>
          <w:lang w:val="sr-Cyrl-CS" w:eastAsia="sr-Cyrl-CS"/>
        </w:rPr>
      </w:pPr>
      <w:r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</w:p>
    <w:p w:rsidR="0055044C" w:rsidRPr="00833A5E" w:rsidRDefault="0055044C" w:rsidP="0055044C">
      <w:pPr>
        <w:pStyle w:val="Style2"/>
        <w:widowControl/>
        <w:spacing w:before="5" w:line="256" w:lineRule="exact"/>
        <w:ind w:firstLine="676"/>
        <w:rPr>
          <w:rStyle w:val="FontStyle11"/>
          <w:sz w:val="24"/>
          <w:szCs w:val="24"/>
          <w:lang w:val="sr-Cyrl-CS" w:eastAsia="sr-Cyrl-CS"/>
        </w:rPr>
      </w:pPr>
    </w:p>
    <w:p w:rsidR="0055044C" w:rsidRPr="00833A5E" w:rsidRDefault="0055044C" w:rsidP="0055044C">
      <w:pPr>
        <w:pStyle w:val="Style2"/>
        <w:widowControl/>
        <w:spacing w:before="9" w:line="256" w:lineRule="exact"/>
        <w:ind w:firstLine="685"/>
        <w:rPr>
          <w:rStyle w:val="FontStyle11"/>
          <w:sz w:val="24"/>
          <w:szCs w:val="24"/>
          <w:lang w:val="sr-Cyrl-CS" w:eastAsia="sr-Cyrl-CS"/>
        </w:rPr>
      </w:pPr>
      <w:r w:rsidRPr="00833A5E">
        <w:rPr>
          <w:rStyle w:val="FontStyle11"/>
          <w:sz w:val="24"/>
          <w:szCs w:val="24"/>
          <w:lang w:val="sr-Cyrl-CS" w:eastAsia="sr-Cyrl-CS"/>
        </w:rPr>
        <w:t>За известиоца Одбора и представника предлагача на седници Народне скупштине одређен је Петар Петровић, председник Одбора.</w:t>
      </w:r>
    </w:p>
    <w:p w:rsidR="0055044C" w:rsidRPr="00833A5E" w:rsidRDefault="0055044C" w:rsidP="0055044C">
      <w:pPr>
        <w:pStyle w:val="Style2"/>
        <w:widowControl/>
        <w:spacing w:before="9" w:line="256" w:lineRule="exact"/>
        <w:ind w:firstLine="685"/>
        <w:rPr>
          <w:rStyle w:val="FontStyle11"/>
          <w:sz w:val="24"/>
          <w:szCs w:val="24"/>
          <w:lang w:val="sr-Cyrl-CS" w:eastAsia="sr-Cyrl-CS"/>
        </w:rPr>
      </w:pPr>
    </w:p>
    <w:p w:rsidR="0055044C" w:rsidRPr="00833A5E" w:rsidRDefault="0055044C" w:rsidP="0055044C">
      <w:pPr>
        <w:pStyle w:val="Style2"/>
        <w:widowControl/>
        <w:spacing w:before="9" w:line="256" w:lineRule="exact"/>
        <w:ind w:firstLine="685"/>
        <w:rPr>
          <w:rStyle w:val="FontStyle11"/>
          <w:sz w:val="24"/>
          <w:szCs w:val="24"/>
          <w:lang w:val="sr-Cyrl-CS" w:eastAsia="sr-Cyrl-CS"/>
        </w:rPr>
      </w:pPr>
    </w:p>
    <w:p w:rsidR="0055044C" w:rsidRPr="00833A5E" w:rsidRDefault="0055044C" w:rsidP="0055044C">
      <w:pPr>
        <w:pStyle w:val="NoSpacing"/>
        <w:ind w:left="5760" w:firstLine="720"/>
        <w:rPr>
          <w:lang w:val="sr-Cyrl-RS"/>
        </w:rPr>
      </w:pPr>
      <w:r w:rsidRPr="00833A5E">
        <w:rPr>
          <w:lang w:val="sr-Cyrl-RS"/>
        </w:rPr>
        <w:t>ПРЕДСЕДНИК</w:t>
      </w:r>
    </w:p>
    <w:p w:rsidR="0055044C" w:rsidRPr="00833A5E" w:rsidRDefault="0055044C" w:rsidP="0055044C">
      <w:pPr>
        <w:pStyle w:val="Style1"/>
        <w:widowControl/>
        <w:spacing w:line="240" w:lineRule="auto"/>
        <w:jc w:val="both"/>
        <w:rPr>
          <w:lang w:val="sr-Cyrl-RS"/>
        </w:rPr>
      </w:pPr>
    </w:p>
    <w:p w:rsidR="0055044C" w:rsidRPr="00833A5E" w:rsidRDefault="0055044C" w:rsidP="0055044C">
      <w:pPr>
        <w:pStyle w:val="Style1"/>
        <w:widowControl/>
        <w:spacing w:line="240" w:lineRule="auto"/>
        <w:jc w:val="both"/>
        <w:rPr>
          <w:rStyle w:val="FontStyle11"/>
          <w:spacing w:val="60"/>
          <w:sz w:val="24"/>
          <w:szCs w:val="24"/>
          <w:lang w:val="sr-Cyrl-CS" w:eastAsia="sr-Cyrl-CS"/>
        </w:rPr>
      </w:pPr>
      <w:r w:rsidRPr="00833A5E">
        <w:rPr>
          <w:lang w:val="sr-Cyrl-RS"/>
        </w:rPr>
        <w:tab/>
      </w:r>
      <w:r w:rsidRPr="00833A5E">
        <w:rPr>
          <w:lang w:val="sr-Cyrl-RS"/>
        </w:rPr>
        <w:tab/>
      </w:r>
      <w:r w:rsidRPr="00833A5E">
        <w:rPr>
          <w:lang w:val="sr-Cyrl-RS"/>
        </w:rPr>
        <w:tab/>
      </w:r>
      <w:r w:rsidRPr="00833A5E">
        <w:rPr>
          <w:lang w:val="sr-Cyrl-RS"/>
        </w:rPr>
        <w:tab/>
      </w:r>
      <w:r w:rsidRPr="00833A5E">
        <w:rPr>
          <w:lang w:val="sr-Cyrl-RS"/>
        </w:rPr>
        <w:tab/>
      </w:r>
      <w:r w:rsidRPr="00833A5E">
        <w:rPr>
          <w:lang w:val="sr-Cyrl-RS"/>
        </w:rPr>
        <w:tab/>
      </w:r>
      <w:r w:rsidRPr="00833A5E">
        <w:rPr>
          <w:lang w:val="sr-Cyrl-RS"/>
        </w:rPr>
        <w:tab/>
      </w:r>
      <w:r w:rsidRPr="00833A5E">
        <w:rPr>
          <w:lang w:val="sr-Cyrl-RS"/>
        </w:rPr>
        <w:tab/>
      </w:r>
      <w:r w:rsidRPr="00833A5E">
        <w:rPr>
          <w:lang w:val="sr-Cyrl-RS"/>
        </w:rPr>
        <w:tab/>
        <w:t>Петар Петровић</w:t>
      </w:r>
    </w:p>
    <w:p w:rsidR="0055044C" w:rsidRPr="00833A5E" w:rsidRDefault="0055044C" w:rsidP="0055044C">
      <w:pPr>
        <w:pStyle w:val="Style1"/>
        <w:widowControl/>
        <w:spacing w:line="240" w:lineRule="auto"/>
        <w:ind w:left="7629"/>
        <w:jc w:val="both"/>
        <w:rPr>
          <w:rStyle w:val="FontStyle11"/>
          <w:spacing w:val="60"/>
          <w:sz w:val="24"/>
          <w:szCs w:val="24"/>
          <w:lang w:val="sr-Cyrl-CS" w:eastAsia="sr-Cyrl-CS"/>
        </w:rPr>
      </w:pPr>
    </w:p>
    <w:p w:rsidR="0055044C" w:rsidRPr="00833A5E" w:rsidRDefault="0055044C" w:rsidP="0055044C">
      <w:pPr>
        <w:pStyle w:val="Style1"/>
        <w:widowControl/>
        <w:spacing w:line="240" w:lineRule="auto"/>
        <w:ind w:left="7629"/>
        <w:jc w:val="both"/>
        <w:rPr>
          <w:rStyle w:val="FontStyle11"/>
          <w:spacing w:val="60"/>
          <w:sz w:val="24"/>
          <w:szCs w:val="24"/>
          <w:lang w:val="sr-Cyrl-CS" w:eastAsia="sr-Cyrl-CS"/>
        </w:rPr>
      </w:pPr>
    </w:p>
    <w:p w:rsidR="0055044C" w:rsidRPr="00833A5E" w:rsidRDefault="0055044C" w:rsidP="0055044C">
      <w:pPr>
        <w:pStyle w:val="Style1"/>
        <w:widowControl/>
        <w:spacing w:line="240" w:lineRule="auto"/>
        <w:ind w:left="7629"/>
        <w:jc w:val="both"/>
        <w:rPr>
          <w:rStyle w:val="FontStyle11"/>
          <w:spacing w:val="60"/>
          <w:sz w:val="24"/>
          <w:szCs w:val="24"/>
          <w:lang w:val="sr-Cyrl-CS" w:eastAsia="sr-Cyrl-CS"/>
        </w:rPr>
      </w:pPr>
    </w:p>
    <w:p w:rsidR="0055044C" w:rsidRPr="00833A5E" w:rsidRDefault="0055044C" w:rsidP="0055044C">
      <w:pPr>
        <w:pStyle w:val="Style1"/>
        <w:widowControl/>
        <w:spacing w:line="240" w:lineRule="auto"/>
        <w:jc w:val="both"/>
        <w:rPr>
          <w:rStyle w:val="FontStyle11"/>
          <w:spacing w:val="60"/>
          <w:sz w:val="24"/>
          <w:szCs w:val="24"/>
          <w:lang w:val="sr-Cyrl-CS" w:eastAsia="sr-Cyrl-CS"/>
        </w:rPr>
      </w:pPr>
    </w:p>
    <w:p w:rsidR="0055044C" w:rsidRPr="00833A5E" w:rsidRDefault="0055044C" w:rsidP="0055044C">
      <w:pPr>
        <w:pStyle w:val="Style1"/>
        <w:widowControl/>
        <w:spacing w:line="240" w:lineRule="auto"/>
        <w:ind w:left="7629"/>
        <w:jc w:val="both"/>
        <w:rPr>
          <w:rStyle w:val="FontStyle11"/>
          <w:spacing w:val="60"/>
          <w:sz w:val="24"/>
          <w:szCs w:val="24"/>
          <w:lang w:val="sr-Cyrl-CS" w:eastAsia="sr-Cyrl-CS"/>
        </w:rPr>
      </w:pPr>
    </w:p>
    <w:p w:rsidR="00833A5E" w:rsidRPr="00833A5E" w:rsidRDefault="00833A5E">
      <w:pPr>
        <w:rPr>
          <w:rFonts w:ascii="Times New Roman" w:hAnsi="Times New Roman" w:cs="Times New Roman"/>
          <w:sz w:val="24"/>
          <w:szCs w:val="24"/>
        </w:rPr>
      </w:pPr>
      <w:r w:rsidRPr="00833A5E">
        <w:rPr>
          <w:rFonts w:ascii="Times New Roman" w:hAnsi="Times New Roman" w:cs="Times New Roman"/>
          <w:sz w:val="24"/>
          <w:szCs w:val="24"/>
        </w:rPr>
        <w:br w:type="page"/>
      </w:r>
    </w:p>
    <w:p w:rsidR="00833A5E" w:rsidRPr="00833A5E" w:rsidRDefault="00833A5E" w:rsidP="00833A5E">
      <w:pPr>
        <w:pStyle w:val="Style1"/>
        <w:widowControl/>
        <w:spacing w:line="240" w:lineRule="auto"/>
        <w:ind w:left="7629"/>
        <w:jc w:val="both"/>
        <w:rPr>
          <w:rStyle w:val="FontStyle11"/>
          <w:spacing w:val="60"/>
          <w:sz w:val="24"/>
          <w:szCs w:val="24"/>
          <w:lang w:val="sr-Cyrl-CS" w:eastAsia="sr-Cyrl-CS"/>
        </w:rPr>
      </w:pPr>
    </w:p>
    <w:p w:rsidR="00833A5E" w:rsidRPr="00833A5E" w:rsidRDefault="00833A5E" w:rsidP="00833A5E">
      <w:pPr>
        <w:pStyle w:val="Style1"/>
        <w:widowControl/>
        <w:spacing w:line="240" w:lineRule="auto"/>
        <w:ind w:left="7629"/>
        <w:jc w:val="both"/>
        <w:rPr>
          <w:color w:val="000000"/>
          <w:spacing w:val="60"/>
          <w:lang w:val="sr-Cyrl-CS" w:eastAsia="sr-Cyrl-CS"/>
        </w:rPr>
      </w:pPr>
      <w:r w:rsidRPr="00833A5E">
        <w:rPr>
          <w:rStyle w:val="FontStyle11"/>
          <w:spacing w:val="60"/>
          <w:sz w:val="24"/>
          <w:szCs w:val="24"/>
          <w:lang w:val="sr-Cyrl-CS" w:eastAsia="sr-Cyrl-CS"/>
        </w:rPr>
        <w:t>ПРЕДЛОГ</w:t>
      </w:r>
    </w:p>
    <w:p w:rsidR="00833A5E" w:rsidRPr="00833A5E" w:rsidRDefault="00833A5E" w:rsidP="00833A5E">
      <w:pPr>
        <w:pStyle w:val="Style2"/>
        <w:widowControl/>
        <w:spacing w:line="240" w:lineRule="exact"/>
        <w:ind w:right="23" w:firstLine="0"/>
        <w:rPr>
          <w:lang w:val="sr-Cyrl-RS"/>
        </w:rPr>
      </w:pPr>
    </w:p>
    <w:p w:rsidR="00833A5E" w:rsidRPr="00833A5E" w:rsidRDefault="00833A5E" w:rsidP="00833A5E">
      <w:pPr>
        <w:pStyle w:val="Style2"/>
        <w:widowControl/>
        <w:spacing w:line="240" w:lineRule="exact"/>
        <w:ind w:right="23" w:firstLine="0"/>
        <w:rPr>
          <w:lang w:val="sr-Cyrl-RS"/>
        </w:rPr>
      </w:pPr>
    </w:p>
    <w:p w:rsidR="00833A5E" w:rsidRPr="00833A5E" w:rsidRDefault="00833A5E" w:rsidP="00833A5E">
      <w:pPr>
        <w:pStyle w:val="NoSpacing"/>
        <w:ind w:firstLine="720"/>
        <w:jc w:val="both"/>
        <w:rPr>
          <w:rStyle w:val="FontStyle11"/>
          <w:sz w:val="24"/>
          <w:szCs w:val="24"/>
          <w:lang w:val="sr-Latn-CS" w:eastAsia="sr-Cyrl-CS"/>
        </w:rPr>
      </w:pPr>
      <w:r w:rsidRPr="00833A5E">
        <w:rPr>
          <w:rStyle w:val="FontStyle11"/>
          <w:sz w:val="24"/>
          <w:szCs w:val="24"/>
          <w:lang w:val="sr-Cyrl-CS" w:eastAsia="sr-Cyrl-CS"/>
        </w:rPr>
        <w:t>На основу члана</w:t>
      </w:r>
      <w:r w:rsidRPr="00833A5E">
        <w:rPr>
          <w:rStyle w:val="FontStyle11"/>
          <w:sz w:val="24"/>
          <w:szCs w:val="24"/>
          <w:lang w:val="sr-Latn-CS" w:eastAsia="sr-Cyrl-CS"/>
        </w:rPr>
        <w:t xml:space="preserve"> 8.</w:t>
      </w:r>
      <w:r w:rsidRPr="00833A5E">
        <w:rPr>
          <w:rStyle w:val="FontStyle11"/>
          <w:sz w:val="24"/>
          <w:szCs w:val="24"/>
          <w:lang w:val="sr-Cyrl-CS" w:eastAsia="sr-Cyrl-CS"/>
        </w:rPr>
        <w:t xml:space="preserve"> став</w:t>
      </w:r>
      <w:r w:rsidRPr="00833A5E">
        <w:rPr>
          <w:rStyle w:val="FontStyle11"/>
          <w:sz w:val="24"/>
          <w:szCs w:val="24"/>
          <w:lang w:val="sr-Latn-CS" w:eastAsia="sr-Cyrl-CS"/>
        </w:rPr>
        <w:t xml:space="preserve"> </w:t>
      </w:r>
      <w:r w:rsidRPr="00833A5E">
        <w:rPr>
          <w:rStyle w:val="FontStyle11"/>
          <w:sz w:val="24"/>
          <w:szCs w:val="24"/>
          <w:lang w:val="sr-Cyrl-RS" w:eastAsia="sr-Cyrl-CS"/>
        </w:rPr>
        <w:t>1.</w:t>
      </w:r>
      <w:r w:rsidRPr="00833A5E">
        <w:rPr>
          <w:rStyle w:val="FontStyle11"/>
          <w:sz w:val="24"/>
          <w:szCs w:val="24"/>
          <w:lang w:val="sr-Cyrl-CS" w:eastAsia="sr-Cyrl-CS"/>
        </w:rPr>
        <w:t xml:space="preserve"> Закона о Народној скупштини („Службени гласник", број</w:t>
      </w:r>
      <w:r w:rsidRPr="00833A5E">
        <w:rPr>
          <w:rStyle w:val="FontStyle11"/>
          <w:sz w:val="24"/>
          <w:szCs w:val="24"/>
          <w:lang w:val="sr-Latn-CS" w:eastAsia="sr-Cyrl-CS"/>
        </w:rPr>
        <w:t xml:space="preserve"> 9/10)</w:t>
      </w:r>
      <w:r w:rsidRPr="00833A5E">
        <w:rPr>
          <w:rStyle w:val="FontStyle11"/>
          <w:sz w:val="24"/>
          <w:szCs w:val="24"/>
          <w:lang w:val="sr-Cyrl-CS" w:eastAsia="sr-Cyrl-CS"/>
        </w:rPr>
        <w:t xml:space="preserve"> и члана</w:t>
      </w:r>
      <w:r w:rsidRPr="00833A5E">
        <w:rPr>
          <w:rStyle w:val="FontStyle11"/>
          <w:sz w:val="24"/>
          <w:szCs w:val="24"/>
          <w:lang w:val="sr-Latn-CS" w:eastAsia="sr-Cyrl-CS"/>
        </w:rPr>
        <w:t xml:space="preserve"> 238.</w:t>
      </w:r>
      <w:r w:rsidRPr="00833A5E">
        <w:rPr>
          <w:rStyle w:val="FontStyle11"/>
          <w:sz w:val="24"/>
          <w:szCs w:val="24"/>
          <w:lang w:val="sr-Cyrl-CS" w:eastAsia="sr-Cyrl-CS"/>
        </w:rPr>
        <w:t xml:space="preserve"> став</w:t>
      </w:r>
      <w:r w:rsidRPr="00833A5E">
        <w:rPr>
          <w:rStyle w:val="FontStyle11"/>
          <w:sz w:val="24"/>
          <w:szCs w:val="24"/>
          <w:lang w:val="sr-Latn-CS" w:eastAsia="sr-Cyrl-CS"/>
        </w:rPr>
        <w:t xml:space="preserve"> 5.</w:t>
      </w:r>
      <w:r w:rsidRPr="00833A5E">
        <w:rPr>
          <w:rStyle w:val="FontStyle11"/>
          <w:sz w:val="24"/>
          <w:szCs w:val="24"/>
          <w:lang w:val="sr-Cyrl-CS" w:eastAsia="sr-Cyrl-CS"/>
        </w:rPr>
        <w:t xml:space="preserve"> Пословника Народне скупштине („Службени гласник РС", број</w:t>
      </w:r>
      <w:r w:rsidRPr="00833A5E">
        <w:rPr>
          <w:rStyle w:val="FontStyle11"/>
          <w:sz w:val="24"/>
          <w:szCs w:val="24"/>
          <w:lang w:val="sr-Latn-CS" w:eastAsia="sr-Cyrl-CS"/>
        </w:rPr>
        <w:t xml:space="preserve"> 20/12),</w:t>
      </w:r>
    </w:p>
    <w:p w:rsidR="00833A5E" w:rsidRPr="00833A5E" w:rsidRDefault="00833A5E" w:rsidP="00833A5E">
      <w:pPr>
        <w:pStyle w:val="NoSpacing"/>
        <w:jc w:val="both"/>
        <w:rPr>
          <w:rStyle w:val="FontStyle11"/>
          <w:sz w:val="24"/>
          <w:szCs w:val="24"/>
          <w:lang w:val="sr-Latn-CS" w:eastAsia="sr-Cyrl-CS"/>
        </w:rPr>
      </w:pPr>
    </w:p>
    <w:p w:rsidR="00833A5E" w:rsidRPr="00833A5E" w:rsidRDefault="00833A5E" w:rsidP="00833A5E">
      <w:pPr>
        <w:pStyle w:val="NoSpacing"/>
        <w:ind w:firstLine="720"/>
        <w:jc w:val="both"/>
        <w:rPr>
          <w:lang w:val="sr-Cyrl-CS" w:eastAsia="sr-Cyrl-CS"/>
        </w:rPr>
      </w:pPr>
      <w:r w:rsidRPr="00833A5E">
        <w:rPr>
          <w:rStyle w:val="FontStyle11"/>
          <w:sz w:val="24"/>
          <w:szCs w:val="24"/>
          <w:lang w:val="sr-Cyrl-CS" w:eastAsia="sr-Cyrl-CS"/>
        </w:rPr>
        <w:t>Народна скупштина, на</w:t>
      </w:r>
      <w:r w:rsidRPr="00833A5E">
        <w:rPr>
          <w:rStyle w:val="FontStyle11"/>
          <w:sz w:val="24"/>
          <w:szCs w:val="24"/>
          <w:lang w:val="sr-Cyrl-RS" w:eastAsia="sr-Cyrl-CS"/>
        </w:rPr>
        <w:t>__</w:t>
      </w:r>
      <w:r w:rsidRPr="00833A5E">
        <w:rPr>
          <w:rStyle w:val="FontStyle11"/>
          <w:sz w:val="24"/>
          <w:szCs w:val="24"/>
          <w:lang w:val="sr-Cyrl-CS" w:eastAsia="sr-Cyrl-CS"/>
        </w:rPr>
        <w:t>седници одржаној ________</w:t>
      </w:r>
      <w:r w:rsidRPr="00833A5E">
        <w:rPr>
          <w:rStyle w:val="FontStyle11"/>
          <w:sz w:val="24"/>
          <w:szCs w:val="24"/>
          <w:lang w:val="sr-Cyrl-RS" w:eastAsia="sr-Cyrl-CS"/>
        </w:rPr>
        <w:t xml:space="preserve">2019. </w:t>
      </w:r>
      <w:r w:rsidRPr="00833A5E">
        <w:rPr>
          <w:rStyle w:val="FontStyle11"/>
          <w:sz w:val="24"/>
          <w:szCs w:val="24"/>
          <w:lang w:val="sr-Cyrl-CS" w:eastAsia="sr-Cyrl-CS"/>
        </w:rPr>
        <w:t>године, донела је</w:t>
      </w:r>
    </w:p>
    <w:p w:rsidR="00833A5E" w:rsidRPr="00833A5E" w:rsidRDefault="00833A5E" w:rsidP="00833A5E">
      <w:pPr>
        <w:pStyle w:val="NoSpacing"/>
        <w:jc w:val="both"/>
      </w:pPr>
    </w:p>
    <w:p w:rsidR="00833A5E" w:rsidRPr="00833A5E" w:rsidRDefault="00833A5E" w:rsidP="00833A5E">
      <w:pPr>
        <w:pStyle w:val="Style1"/>
        <w:widowControl/>
        <w:spacing w:line="240" w:lineRule="exact"/>
        <w:ind w:right="14"/>
      </w:pPr>
    </w:p>
    <w:p w:rsidR="00833A5E" w:rsidRPr="00833A5E" w:rsidRDefault="00833A5E" w:rsidP="00833A5E">
      <w:pPr>
        <w:pStyle w:val="Style1"/>
        <w:widowControl/>
        <w:spacing w:before="51" w:line="266" w:lineRule="exact"/>
        <w:ind w:right="14"/>
        <w:jc w:val="center"/>
        <w:rPr>
          <w:rStyle w:val="FontStyle11"/>
          <w:spacing w:val="60"/>
          <w:sz w:val="24"/>
          <w:szCs w:val="24"/>
          <w:lang w:val="sr-Cyrl-CS" w:eastAsia="sr-Latn-CS"/>
        </w:rPr>
      </w:pPr>
      <w:r w:rsidRPr="00833A5E">
        <w:rPr>
          <w:rStyle w:val="FontStyle11"/>
          <w:spacing w:val="60"/>
          <w:sz w:val="24"/>
          <w:szCs w:val="24"/>
          <w:lang w:val="sr-Latn-CS" w:eastAsia="sr-Latn-CS"/>
        </w:rPr>
        <w:t>3</w:t>
      </w:r>
      <w:r w:rsidRPr="00833A5E">
        <w:rPr>
          <w:rStyle w:val="FontStyle11"/>
          <w:spacing w:val="60"/>
          <w:sz w:val="24"/>
          <w:szCs w:val="24"/>
          <w:lang w:val="sr-Cyrl-CS" w:eastAsia="sr-Latn-CS"/>
        </w:rPr>
        <w:t>АКЉУЧАК</w:t>
      </w:r>
    </w:p>
    <w:p w:rsidR="00833A5E" w:rsidRPr="00833A5E" w:rsidRDefault="00833A5E" w:rsidP="00833A5E">
      <w:pPr>
        <w:pStyle w:val="Style1"/>
        <w:widowControl/>
        <w:spacing w:line="266" w:lineRule="exact"/>
        <w:ind w:right="9"/>
        <w:jc w:val="center"/>
        <w:rPr>
          <w:rStyle w:val="FontStyle11"/>
          <w:sz w:val="24"/>
          <w:szCs w:val="24"/>
          <w:lang w:val="sr-Cyrl-CS" w:eastAsia="sr-Cyrl-CS"/>
        </w:rPr>
      </w:pPr>
      <w:r w:rsidRPr="00833A5E">
        <w:rPr>
          <w:rStyle w:val="FontStyle11"/>
          <w:sz w:val="24"/>
          <w:szCs w:val="24"/>
          <w:lang w:val="sr-Cyrl-CS" w:eastAsia="sr-Cyrl-CS"/>
        </w:rPr>
        <w:t xml:space="preserve">поводом разматрања Извештај о раду Агенције за борбу против корупције </w:t>
      </w:r>
    </w:p>
    <w:p w:rsidR="00833A5E" w:rsidRPr="00833A5E" w:rsidRDefault="00833A5E" w:rsidP="00833A5E">
      <w:pPr>
        <w:pStyle w:val="Style1"/>
        <w:widowControl/>
        <w:spacing w:line="266" w:lineRule="exact"/>
        <w:ind w:right="9"/>
        <w:jc w:val="center"/>
        <w:rPr>
          <w:rStyle w:val="FontStyle11"/>
          <w:sz w:val="24"/>
          <w:szCs w:val="24"/>
          <w:lang w:eastAsia="sr-Latn-CS"/>
        </w:rPr>
      </w:pPr>
      <w:r w:rsidRPr="00833A5E">
        <w:rPr>
          <w:rStyle w:val="FontStyle11"/>
          <w:sz w:val="24"/>
          <w:szCs w:val="24"/>
          <w:lang w:val="sr-Cyrl-CS" w:eastAsia="sr-Cyrl-CS"/>
        </w:rPr>
        <w:t>за</w:t>
      </w:r>
      <w:r w:rsidRPr="00833A5E">
        <w:rPr>
          <w:rStyle w:val="FontStyle11"/>
          <w:sz w:val="24"/>
          <w:szCs w:val="24"/>
          <w:lang w:val="sr-Latn-CS" w:eastAsia="sr-Cyrl-CS"/>
        </w:rPr>
        <w:t xml:space="preserve"> 201</w:t>
      </w:r>
      <w:r w:rsidRPr="00833A5E">
        <w:rPr>
          <w:rStyle w:val="FontStyle11"/>
          <w:sz w:val="24"/>
          <w:szCs w:val="24"/>
          <w:lang w:val="sr-Cyrl-RS" w:eastAsia="sr-Cyrl-CS"/>
        </w:rPr>
        <w:t>8</w:t>
      </w:r>
      <w:r w:rsidRPr="00833A5E">
        <w:rPr>
          <w:rStyle w:val="FontStyle11"/>
          <w:sz w:val="24"/>
          <w:szCs w:val="24"/>
          <w:lang w:val="sr-Latn-CS" w:eastAsia="sr-Cyrl-CS"/>
        </w:rPr>
        <w:t>.</w:t>
      </w:r>
      <w:r w:rsidRPr="00833A5E">
        <w:rPr>
          <w:rStyle w:val="FontStyle11"/>
          <w:sz w:val="24"/>
          <w:szCs w:val="24"/>
          <w:lang w:val="sr-Cyrl-CS" w:eastAsia="sr-Cyrl-CS"/>
        </w:rPr>
        <w:t xml:space="preserve"> годину</w:t>
      </w:r>
    </w:p>
    <w:p w:rsidR="00833A5E" w:rsidRPr="00833A5E" w:rsidRDefault="00833A5E" w:rsidP="00833A5E">
      <w:pPr>
        <w:pStyle w:val="Style1"/>
        <w:widowControl/>
        <w:spacing w:line="266" w:lineRule="exact"/>
        <w:ind w:right="5"/>
        <w:jc w:val="center"/>
        <w:rPr>
          <w:rStyle w:val="FontStyle11"/>
          <w:sz w:val="24"/>
          <w:szCs w:val="24"/>
          <w:lang w:eastAsia="sr-Latn-CS"/>
        </w:rPr>
      </w:pPr>
    </w:p>
    <w:p w:rsidR="00833A5E" w:rsidRPr="00833A5E" w:rsidRDefault="00833A5E" w:rsidP="00833A5E">
      <w:pPr>
        <w:pStyle w:val="Style1"/>
        <w:widowControl/>
        <w:spacing w:line="266" w:lineRule="exact"/>
        <w:ind w:right="5"/>
        <w:jc w:val="center"/>
        <w:rPr>
          <w:rStyle w:val="FontStyle11"/>
          <w:sz w:val="24"/>
          <w:szCs w:val="24"/>
          <w:lang w:eastAsia="sr-Latn-CS"/>
        </w:rPr>
      </w:pPr>
    </w:p>
    <w:p w:rsidR="00833A5E" w:rsidRPr="00833A5E" w:rsidRDefault="00833A5E" w:rsidP="00833A5E">
      <w:pPr>
        <w:pStyle w:val="NoSpacing"/>
        <w:ind w:firstLine="720"/>
        <w:jc w:val="both"/>
        <w:rPr>
          <w:rStyle w:val="FontStyle11"/>
          <w:sz w:val="24"/>
          <w:szCs w:val="24"/>
          <w:lang w:val="sr-Latn-CS" w:eastAsia="sr-Latn-CS"/>
        </w:rPr>
      </w:pPr>
      <w:r w:rsidRPr="00833A5E">
        <w:rPr>
          <w:rStyle w:val="FontStyle11"/>
          <w:sz w:val="24"/>
          <w:szCs w:val="24"/>
          <w:lang w:val="sr-Cyrl-CS" w:eastAsia="sr-Cyrl-CS"/>
        </w:rPr>
        <w:t>1. Народна скупштина констатује да је Извештај о раду Агенције за борбу против корупције целовито представио рад Агенције у</w:t>
      </w:r>
      <w:r w:rsidRPr="00833A5E">
        <w:rPr>
          <w:rStyle w:val="FontStyle11"/>
          <w:sz w:val="24"/>
          <w:szCs w:val="24"/>
          <w:lang w:val="sr-Latn-CS" w:eastAsia="sr-Cyrl-CS"/>
        </w:rPr>
        <w:t xml:space="preserve"> 201</w:t>
      </w:r>
      <w:r w:rsidRPr="00833A5E">
        <w:rPr>
          <w:rStyle w:val="FontStyle11"/>
          <w:sz w:val="24"/>
          <w:szCs w:val="24"/>
          <w:lang w:val="sr-Cyrl-RS" w:eastAsia="sr-Cyrl-CS"/>
        </w:rPr>
        <w:t>8</w:t>
      </w:r>
      <w:r w:rsidRPr="00833A5E">
        <w:rPr>
          <w:rStyle w:val="FontStyle11"/>
          <w:sz w:val="24"/>
          <w:szCs w:val="24"/>
          <w:lang w:val="sr-Latn-CS" w:eastAsia="sr-Cyrl-CS"/>
        </w:rPr>
        <w:t>.</w:t>
      </w:r>
      <w:r w:rsidRPr="00833A5E">
        <w:rPr>
          <w:rStyle w:val="FontStyle11"/>
          <w:sz w:val="24"/>
          <w:szCs w:val="24"/>
          <w:lang w:val="sr-Cyrl-CS" w:eastAsia="sr-Cyrl-CS"/>
        </w:rPr>
        <w:t xml:space="preserve"> години, у примени Закона о Агенцији за борбу против корупције, и то како у погледу конкретних резултата у раду Агенције у извршавању контролне и превентивне функције, тако и у погледу спровођења Националне стратегије за борбу против коруп</w:t>
      </w:r>
      <w:bookmarkStart w:id="0" w:name="_GoBack"/>
      <w:bookmarkEnd w:id="0"/>
      <w:r w:rsidRPr="00833A5E">
        <w:rPr>
          <w:rStyle w:val="FontStyle11"/>
          <w:sz w:val="24"/>
          <w:szCs w:val="24"/>
          <w:lang w:val="sr-Cyrl-CS" w:eastAsia="sr-Cyrl-CS"/>
        </w:rPr>
        <w:t>ције и Акционог плана за примену Националне стратегије за борбу против корупције у</w:t>
      </w:r>
      <w:r w:rsidRPr="00833A5E">
        <w:rPr>
          <w:rStyle w:val="FontStyle11"/>
          <w:sz w:val="24"/>
          <w:szCs w:val="24"/>
          <w:lang w:val="sr-Latn-CS" w:eastAsia="sr-Cyrl-CS"/>
        </w:rPr>
        <w:t xml:space="preserve"> 201</w:t>
      </w:r>
      <w:r w:rsidRPr="00833A5E">
        <w:rPr>
          <w:rStyle w:val="FontStyle11"/>
          <w:sz w:val="24"/>
          <w:szCs w:val="24"/>
          <w:lang w:val="sr-Cyrl-RS" w:eastAsia="sr-Cyrl-CS"/>
        </w:rPr>
        <w:t>8</w:t>
      </w:r>
      <w:r w:rsidRPr="00833A5E">
        <w:rPr>
          <w:rStyle w:val="FontStyle11"/>
          <w:sz w:val="24"/>
          <w:szCs w:val="24"/>
          <w:lang w:val="sr-Latn-CS" w:eastAsia="sr-Cyrl-CS"/>
        </w:rPr>
        <w:t>.</w:t>
      </w:r>
      <w:r w:rsidRPr="00833A5E">
        <w:rPr>
          <w:rStyle w:val="FontStyle11"/>
          <w:sz w:val="24"/>
          <w:szCs w:val="24"/>
          <w:lang w:val="sr-Cyrl-CS" w:eastAsia="sr-Cyrl-CS"/>
        </w:rPr>
        <w:t xml:space="preserve"> години. </w:t>
      </w:r>
    </w:p>
    <w:p w:rsidR="00833A5E" w:rsidRPr="00833A5E" w:rsidRDefault="00833A5E" w:rsidP="00833A5E">
      <w:pPr>
        <w:pStyle w:val="NoSpacing"/>
        <w:ind w:firstLine="720"/>
        <w:jc w:val="both"/>
        <w:rPr>
          <w:rStyle w:val="FontStyle11"/>
          <w:sz w:val="24"/>
          <w:szCs w:val="24"/>
          <w:lang w:val="sr-Cyrl-CS" w:eastAsia="sr-Cyrl-CS"/>
        </w:rPr>
      </w:pPr>
      <w:r w:rsidRPr="00833A5E">
        <w:rPr>
          <w:rStyle w:val="FontStyle11"/>
          <w:sz w:val="24"/>
          <w:szCs w:val="24"/>
          <w:lang w:val="sr-Cyrl-CS" w:eastAsia="sr-Cyrl-CS"/>
        </w:rPr>
        <w:t xml:space="preserve">Народна скупштина подржава напоре и активности Агенције за борбу против корупције у јачању интегритета и одговорности институција и функционера, као и запослених у управи </w:t>
      </w:r>
      <w:r w:rsidRPr="00833A5E">
        <w:rPr>
          <w:rStyle w:val="FontStyle11"/>
          <w:sz w:val="24"/>
          <w:szCs w:val="24"/>
          <w:lang w:val="sr-Cyrl-RS" w:eastAsia="sr-Cyrl-CS"/>
        </w:rPr>
        <w:t>у</w:t>
      </w:r>
      <w:r w:rsidRPr="00833A5E">
        <w:rPr>
          <w:rStyle w:val="FontStyle11"/>
          <w:sz w:val="24"/>
          <w:szCs w:val="24"/>
          <w:lang w:val="sr-Cyrl-CS" w:eastAsia="sr-Cyrl-CS"/>
        </w:rPr>
        <w:t xml:space="preserve"> циљу сузбијања корупције, како у управи тако и у друштву у целини.</w:t>
      </w:r>
    </w:p>
    <w:p w:rsidR="00833A5E" w:rsidRPr="00833A5E" w:rsidRDefault="00833A5E" w:rsidP="00833A5E">
      <w:pPr>
        <w:pStyle w:val="NoSpacing"/>
        <w:ind w:firstLine="720"/>
        <w:jc w:val="both"/>
        <w:rPr>
          <w:rStyle w:val="FontStyle11"/>
          <w:sz w:val="24"/>
          <w:szCs w:val="24"/>
          <w:lang w:val="sr-Cyrl-CS" w:eastAsia="sr-Cyrl-CS"/>
        </w:rPr>
      </w:pPr>
    </w:p>
    <w:p w:rsidR="00833A5E" w:rsidRPr="00833A5E" w:rsidRDefault="00833A5E" w:rsidP="00833A5E">
      <w:pPr>
        <w:pStyle w:val="NoSpacing"/>
        <w:ind w:firstLine="720"/>
        <w:jc w:val="both"/>
        <w:rPr>
          <w:rStyle w:val="FontStyle11"/>
          <w:sz w:val="24"/>
          <w:szCs w:val="24"/>
          <w:lang w:val="sr-Cyrl-CS" w:eastAsia="sr-Cyrl-CS"/>
        </w:rPr>
      </w:pPr>
      <w:r w:rsidRPr="00833A5E">
        <w:rPr>
          <w:rStyle w:val="FontStyle11"/>
          <w:sz w:val="24"/>
          <w:szCs w:val="24"/>
          <w:lang w:val="sr-Cyrl-CS" w:eastAsia="sr-Cyrl-CS"/>
        </w:rPr>
        <w:t xml:space="preserve">2. Народна скупштина препоручује Влади да предузме све потребне активности како би се обезбедила што потпунија примена Закона о спречавању корупције и остваривање антикорупцијских циљева кроз континуирано јачање транспарентности у раду државних органа, стварању услова за остваривање </w:t>
      </w:r>
      <w:r w:rsidRPr="00833A5E">
        <w:rPr>
          <w:rStyle w:val="FontStyle98"/>
          <w:rFonts w:ascii="Times New Roman" w:hAnsi="Times New Roman"/>
          <w:sz w:val="24"/>
          <w:lang w:val="sr-Cyrl-CS" w:eastAsia="sr-Cyrl-CS"/>
        </w:rPr>
        <w:t>права на адекватан приступ евиденцијама и документацији државних органа и организација и других правних лица, од значаја за поступке које води Агенција,</w:t>
      </w:r>
      <w:r w:rsidRPr="00833A5E">
        <w:rPr>
          <w:rStyle w:val="FontStyle11"/>
          <w:sz w:val="24"/>
          <w:szCs w:val="24"/>
          <w:lang w:val="sr-Cyrl-CS" w:eastAsia="sr-Cyrl-CS"/>
        </w:rPr>
        <w:t xml:space="preserve"> те</w:t>
      </w:r>
      <w:r w:rsidRPr="00833A5E">
        <w:rPr>
          <w:rStyle w:val="FontStyle11"/>
          <w:color w:val="FF0000"/>
          <w:sz w:val="24"/>
          <w:szCs w:val="24"/>
          <w:lang w:val="sr-Cyrl-CS" w:eastAsia="sr-Cyrl-CS"/>
        </w:rPr>
        <w:t xml:space="preserve"> </w:t>
      </w:r>
      <w:r w:rsidRPr="00833A5E">
        <w:rPr>
          <w:rStyle w:val="FontStyle98"/>
          <w:rFonts w:ascii="Times New Roman" w:hAnsi="Times New Roman"/>
          <w:sz w:val="24"/>
          <w:lang w:val="sr-Cyrl-CS" w:eastAsia="sr-Cyrl-CS"/>
        </w:rPr>
        <w:t>прецизирање правила о правима и обавезама функционера, као и јаснија и строжа правила о њиховој одговорности</w:t>
      </w:r>
      <w:r w:rsidRPr="00833A5E">
        <w:rPr>
          <w:rStyle w:val="FontStyle11"/>
          <w:sz w:val="24"/>
          <w:szCs w:val="24"/>
          <w:lang w:val="sr-Cyrl-CS" w:eastAsia="sr-Cyrl-CS"/>
        </w:rPr>
        <w:t>.</w:t>
      </w:r>
    </w:p>
    <w:p w:rsidR="00833A5E" w:rsidRPr="00833A5E" w:rsidRDefault="00833A5E" w:rsidP="00833A5E">
      <w:pPr>
        <w:pStyle w:val="NoSpacing"/>
        <w:ind w:firstLine="720"/>
        <w:jc w:val="both"/>
        <w:rPr>
          <w:rStyle w:val="FontStyle11"/>
          <w:sz w:val="24"/>
          <w:szCs w:val="24"/>
          <w:lang w:val="sr-Latn-CS" w:eastAsia="sr-Latn-CS"/>
        </w:rPr>
      </w:pPr>
    </w:p>
    <w:p w:rsidR="00833A5E" w:rsidRPr="00833A5E" w:rsidRDefault="00833A5E" w:rsidP="00833A5E">
      <w:pPr>
        <w:pStyle w:val="NoSpacing"/>
        <w:ind w:firstLine="720"/>
        <w:jc w:val="both"/>
        <w:rPr>
          <w:rStyle w:val="FontStyle11"/>
          <w:sz w:val="24"/>
          <w:szCs w:val="24"/>
          <w:lang w:val="sr-Cyrl-CS" w:eastAsia="sr-Cyrl-CS"/>
        </w:rPr>
      </w:pPr>
      <w:r w:rsidRPr="00833A5E">
        <w:rPr>
          <w:rStyle w:val="FontStyle11"/>
          <w:sz w:val="24"/>
          <w:szCs w:val="24"/>
          <w:lang w:val="sr-Cyrl-CS" w:eastAsia="sr-Cyrl-CS"/>
        </w:rPr>
        <w:t>3. Народна скупштина позива Владу да, у циљу превенције корупције</w:t>
      </w:r>
      <w:r w:rsidRPr="00833A5E">
        <w:rPr>
          <w:rStyle w:val="FontStyle11"/>
          <w:sz w:val="24"/>
          <w:szCs w:val="24"/>
          <w:lang w:val="sr-Cyrl-RS" w:eastAsia="sr-Cyrl-CS"/>
        </w:rPr>
        <w:t>, ради на унапређивању нормативног оквира у области финансирања политичких активности и јаснијег дефинисања спорних појмова и питања која се односе на групе грађана</w:t>
      </w:r>
      <w:r w:rsidRPr="00833A5E">
        <w:rPr>
          <w:rStyle w:val="FontStyle11"/>
          <w:sz w:val="24"/>
          <w:szCs w:val="24"/>
          <w:lang w:val="sr-Cyrl-CS" w:eastAsia="sr-Cyrl-CS"/>
        </w:rPr>
        <w:t>.</w:t>
      </w:r>
    </w:p>
    <w:p w:rsidR="00833A5E" w:rsidRPr="00833A5E" w:rsidRDefault="00833A5E" w:rsidP="00833A5E">
      <w:pPr>
        <w:pStyle w:val="NoSpacing"/>
        <w:jc w:val="both"/>
        <w:rPr>
          <w:rStyle w:val="FontStyle11"/>
          <w:sz w:val="24"/>
          <w:szCs w:val="24"/>
          <w:lang w:eastAsia="sr-Cyrl-CS"/>
        </w:rPr>
      </w:pPr>
    </w:p>
    <w:p w:rsidR="00833A5E" w:rsidRPr="00833A5E" w:rsidRDefault="00833A5E" w:rsidP="00833A5E">
      <w:pPr>
        <w:pStyle w:val="NoSpacing"/>
        <w:ind w:firstLine="720"/>
        <w:jc w:val="both"/>
        <w:rPr>
          <w:rStyle w:val="FontStyle11"/>
          <w:sz w:val="24"/>
          <w:szCs w:val="24"/>
          <w:lang w:val="sr-Cyrl-CS" w:eastAsia="sr-Cyrl-CS"/>
        </w:rPr>
      </w:pPr>
      <w:r w:rsidRPr="00833A5E">
        <w:rPr>
          <w:rStyle w:val="FontStyle11"/>
          <w:sz w:val="24"/>
          <w:szCs w:val="24"/>
          <w:lang w:eastAsia="sr-Cyrl-CS"/>
        </w:rPr>
        <w:t>4</w:t>
      </w:r>
      <w:r w:rsidRPr="00833A5E">
        <w:rPr>
          <w:rStyle w:val="FontStyle11"/>
          <w:sz w:val="24"/>
          <w:szCs w:val="24"/>
          <w:lang w:val="sr-Cyrl-CS" w:eastAsia="sr-Cyrl-CS"/>
        </w:rPr>
        <w:t xml:space="preserve">. Народна скупштина подржава Владу, да у оквиру својих надлежности, </w:t>
      </w:r>
      <w:r w:rsidRPr="00833A5E">
        <w:rPr>
          <w:rStyle w:val="FontStyle98"/>
          <w:rFonts w:ascii="Times New Roman" w:hAnsi="Times New Roman"/>
          <w:sz w:val="24"/>
          <w:lang w:val="sr-Cyrl-CS" w:eastAsia="sr-Cyrl-CS"/>
        </w:rPr>
        <w:t>интензивира сарадњу са другим државним органима у области борбе против корупције и сузбијању организованог криминала, тероризма и корупције</w:t>
      </w:r>
      <w:r w:rsidRPr="00833A5E">
        <w:rPr>
          <w:rStyle w:val="FontStyle11"/>
          <w:sz w:val="24"/>
          <w:szCs w:val="24"/>
          <w:lang w:val="sr-Cyrl-CS" w:eastAsia="sr-Cyrl-CS"/>
        </w:rPr>
        <w:t>.</w:t>
      </w:r>
    </w:p>
    <w:p w:rsidR="00833A5E" w:rsidRPr="00833A5E" w:rsidRDefault="00833A5E" w:rsidP="00833A5E">
      <w:pPr>
        <w:pStyle w:val="NoSpacing"/>
        <w:jc w:val="both"/>
        <w:rPr>
          <w:rStyle w:val="FontStyle11"/>
          <w:sz w:val="24"/>
          <w:szCs w:val="24"/>
          <w:lang w:val="sr-Latn-CS" w:eastAsia="sr-Latn-CS"/>
        </w:rPr>
      </w:pPr>
    </w:p>
    <w:p w:rsidR="00833A5E" w:rsidRPr="00833A5E" w:rsidRDefault="00833A5E" w:rsidP="00833A5E">
      <w:pPr>
        <w:pStyle w:val="NoSpacing"/>
        <w:ind w:firstLine="720"/>
        <w:jc w:val="both"/>
        <w:rPr>
          <w:rStyle w:val="FontStyle11"/>
          <w:sz w:val="24"/>
          <w:szCs w:val="24"/>
          <w:lang w:val="sr-Cyrl-CS" w:eastAsia="sr-Cyrl-CS"/>
        </w:rPr>
      </w:pPr>
      <w:r w:rsidRPr="00833A5E">
        <w:rPr>
          <w:rStyle w:val="FontStyle11"/>
          <w:sz w:val="24"/>
          <w:szCs w:val="24"/>
          <w:lang w:eastAsia="sr-Cyrl-CS"/>
        </w:rPr>
        <w:t>5</w:t>
      </w:r>
      <w:r w:rsidRPr="00833A5E">
        <w:rPr>
          <w:rStyle w:val="FontStyle11"/>
          <w:sz w:val="24"/>
          <w:szCs w:val="24"/>
          <w:lang w:val="sr-Cyrl-CS" w:eastAsia="sr-Cyrl-CS"/>
        </w:rPr>
        <w:t xml:space="preserve">. Народна скупштина препоручује Влади да обезбеди </w:t>
      </w:r>
      <w:r w:rsidRPr="00833A5E">
        <w:rPr>
          <w:rStyle w:val="FontStyle98"/>
          <w:rFonts w:ascii="Times New Roman" w:hAnsi="Times New Roman"/>
          <w:sz w:val="24"/>
          <w:lang w:val="sr-Cyrl-CS" w:eastAsia="sr-Cyrl-CS"/>
        </w:rPr>
        <w:t>неопходне инфраструктурне и кадровске услове, као и одговарајућу опрему и програме, ради побољшавања услова за несметан и ефикасан рад Агенције</w:t>
      </w:r>
      <w:r w:rsidRPr="00833A5E">
        <w:rPr>
          <w:rStyle w:val="FontStyle11"/>
          <w:sz w:val="24"/>
          <w:szCs w:val="24"/>
          <w:lang w:val="sr-Cyrl-CS" w:eastAsia="sr-Cyrl-CS"/>
        </w:rPr>
        <w:t>.</w:t>
      </w:r>
    </w:p>
    <w:p w:rsidR="00833A5E" w:rsidRPr="00833A5E" w:rsidRDefault="00833A5E" w:rsidP="00833A5E">
      <w:pPr>
        <w:pStyle w:val="NoSpacing"/>
        <w:ind w:firstLine="720"/>
        <w:jc w:val="both"/>
        <w:rPr>
          <w:rStyle w:val="FontStyle11"/>
          <w:sz w:val="24"/>
          <w:szCs w:val="24"/>
          <w:lang w:val="sr-Latn-CS" w:eastAsia="sr-Latn-CS"/>
        </w:rPr>
      </w:pPr>
    </w:p>
    <w:p w:rsidR="00833A5E" w:rsidRPr="00833A5E" w:rsidRDefault="00833A5E" w:rsidP="00833A5E">
      <w:pPr>
        <w:pStyle w:val="NoSpacing"/>
        <w:ind w:firstLine="720"/>
        <w:jc w:val="both"/>
        <w:rPr>
          <w:rStyle w:val="FontStyle11"/>
          <w:sz w:val="24"/>
          <w:szCs w:val="24"/>
          <w:lang w:val="sr-Cyrl-CS" w:eastAsia="sr-Cyrl-CS"/>
        </w:rPr>
      </w:pPr>
      <w:r w:rsidRPr="00833A5E">
        <w:rPr>
          <w:rStyle w:val="FontStyle11"/>
          <w:sz w:val="24"/>
          <w:szCs w:val="24"/>
          <w:lang w:eastAsia="sr-Cyrl-CS"/>
        </w:rPr>
        <w:t>6</w:t>
      </w:r>
      <w:r w:rsidRPr="00833A5E">
        <w:rPr>
          <w:rStyle w:val="FontStyle11"/>
          <w:sz w:val="24"/>
          <w:szCs w:val="24"/>
          <w:lang w:val="sr-Cyrl-CS" w:eastAsia="sr-Cyrl-CS"/>
        </w:rPr>
        <w:t>. Народна скупштина се обавезује да ће обезбедити усклађеност законских решења и створити јединствен и конзистентан правни оквир који уређује област борбе против корупције.</w:t>
      </w:r>
    </w:p>
    <w:p w:rsidR="00833A5E" w:rsidRPr="00833A5E" w:rsidRDefault="00833A5E" w:rsidP="00833A5E">
      <w:pPr>
        <w:pStyle w:val="NoSpacing"/>
        <w:ind w:firstLine="720"/>
        <w:jc w:val="both"/>
        <w:rPr>
          <w:rStyle w:val="FontStyle11"/>
          <w:sz w:val="24"/>
          <w:szCs w:val="24"/>
          <w:lang w:eastAsia="sr-Cyrl-CS"/>
        </w:rPr>
      </w:pPr>
    </w:p>
    <w:p w:rsidR="00833A5E" w:rsidRPr="00833A5E" w:rsidRDefault="00833A5E" w:rsidP="00833A5E">
      <w:pPr>
        <w:pStyle w:val="NoSpacing"/>
        <w:ind w:firstLine="720"/>
        <w:jc w:val="both"/>
        <w:rPr>
          <w:rStyle w:val="FontStyle11"/>
          <w:sz w:val="24"/>
          <w:szCs w:val="24"/>
          <w:lang w:eastAsia="sr-Cyrl-CS"/>
        </w:rPr>
      </w:pPr>
      <w:r w:rsidRPr="00833A5E">
        <w:rPr>
          <w:rStyle w:val="FontStyle11"/>
          <w:sz w:val="24"/>
          <w:szCs w:val="24"/>
          <w:lang w:eastAsia="sr-Cyrl-CS"/>
        </w:rPr>
        <w:lastRenderedPageBreak/>
        <w:t xml:space="preserve">7. </w:t>
      </w:r>
      <w:r w:rsidRPr="00833A5E">
        <w:rPr>
          <w:rStyle w:val="FontStyle12"/>
          <w:sz w:val="24"/>
          <w:lang w:val="sr-Cyrl-CS" w:eastAsia="sr-Cyrl-CS"/>
        </w:rPr>
        <w:t>Народна скупштина позива Владу да редовно подноси Народној скупштини извештај о спровођењу ових закључака</w:t>
      </w:r>
      <w:r w:rsidRPr="00833A5E">
        <w:rPr>
          <w:rStyle w:val="FontStyle12"/>
          <w:sz w:val="24"/>
          <w:lang w:eastAsia="sr-Cyrl-CS"/>
        </w:rPr>
        <w:t>.</w:t>
      </w:r>
    </w:p>
    <w:p w:rsidR="00833A5E" w:rsidRPr="00833A5E" w:rsidRDefault="00833A5E" w:rsidP="00833A5E">
      <w:pPr>
        <w:pStyle w:val="NoSpacing"/>
        <w:ind w:firstLine="720"/>
        <w:jc w:val="both"/>
        <w:rPr>
          <w:rStyle w:val="FontStyle11"/>
          <w:sz w:val="24"/>
          <w:szCs w:val="24"/>
          <w:lang w:val="sr-Latn-CS" w:eastAsia="sr-Latn-CS"/>
        </w:rPr>
      </w:pPr>
    </w:p>
    <w:p w:rsidR="00833A5E" w:rsidRPr="00833A5E" w:rsidRDefault="00833A5E" w:rsidP="00833A5E">
      <w:pPr>
        <w:pStyle w:val="NoSpacing"/>
        <w:ind w:firstLine="720"/>
        <w:jc w:val="both"/>
        <w:rPr>
          <w:rStyle w:val="FontStyle11"/>
          <w:sz w:val="24"/>
          <w:szCs w:val="24"/>
          <w:lang w:val="sr-Cyrl-CS" w:eastAsia="sr-Cyrl-CS"/>
        </w:rPr>
      </w:pPr>
      <w:r w:rsidRPr="00833A5E">
        <w:rPr>
          <w:rStyle w:val="FontStyle11"/>
          <w:sz w:val="24"/>
          <w:szCs w:val="24"/>
          <w:lang w:eastAsia="sr-Cyrl-CS"/>
        </w:rPr>
        <w:t>8</w:t>
      </w:r>
      <w:r w:rsidRPr="00833A5E">
        <w:rPr>
          <w:rStyle w:val="FontStyle11"/>
          <w:sz w:val="24"/>
          <w:szCs w:val="24"/>
          <w:lang w:val="sr-Cyrl-CS" w:eastAsia="sr-Cyrl-CS"/>
        </w:rPr>
        <w:t xml:space="preserve">. Овај закључак објавити у „Службеном гласнику Републике Србије". </w:t>
      </w:r>
    </w:p>
    <w:p w:rsidR="00833A5E" w:rsidRPr="00833A5E" w:rsidRDefault="00833A5E" w:rsidP="00833A5E">
      <w:pPr>
        <w:pStyle w:val="NoSpacing"/>
        <w:ind w:firstLine="720"/>
        <w:jc w:val="both"/>
        <w:rPr>
          <w:rStyle w:val="FontStyle11"/>
          <w:sz w:val="24"/>
          <w:szCs w:val="24"/>
          <w:lang w:val="sr-Cyrl-RS" w:eastAsia="sr-Latn-CS"/>
        </w:rPr>
      </w:pPr>
    </w:p>
    <w:p w:rsidR="00833A5E" w:rsidRPr="00833A5E" w:rsidRDefault="00833A5E" w:rsidP="00833A5E">
      <w:pPr>
        <w:pStyle w:val="NoSpacing"/>
        <w:ind w:firstLine="720"/>
        <w:jc w:val="both"/>
        <w:rPr>
          <w:rStyle w:val="FontStyle11"/>
          <w:sz w:val="24"/>
          <w:szCs w:val="24"/>
          <w:lang w:val="sr-Cyrl-RS" w:eastAsia="sr-Latn-CS"/>
        </w:rPr>
      </w:pPr>
    </w:p>
    <w:p w:rsidR="00833A5E" w:rsidRPr="00833A5E" w:rsidRDefault="00833A5E" w:rsidP="00833A5E">
      <w:pPr>
        <w:pStyle w:val="NoSpacing"/>
        <w:jc w:val="both"/>
        <w:rPr>
          <w:rStyle w:val="FontStyle11"/>
          <w:sz w:val="24"/>
          <w:szCs w:val="24"/>
          <w:lang w:val="sr-Latn-CS" w:eastAsia="sr-Latn-CS"/>
        </w:rPr>
      </w:pPr>
      <w:r w:rsidRPr="00833A5E">
        <w:rPr>
          <w:rStyle w:val="FontStyle11"/>
          <w:sz w:val="24"/>
          <w:szCs w:val="24"/>
          <w:lang w:val="sr-Cyrl-CS" w:eastAsia="sr-Cyrl-CS"/>
        </w:rPr>
        <w:t>РС Број:</w:t>
      </w:r>
    </w:p>
    <w:p w:rsidR="00833A5E" w:rsidRPr="00833A5E" w:rsidRDefault="00833A5E" w:rsidP="00833A5E">
      <w:pPr>
        <w:pStyle w:val="NoSpacing"/>
        <w:jc w:val="both"/>
        <w:rPr>
          <w:rStyle w:val="FontStyle11"/>
          <w:sz w:val="24"/>
          <w:szCs w:val="24"/>
          <w:lang w:val="sr-Cyrl-CS" w:eastAsia="sr-Cyrl-CS"/>
        </w:rPr>
      </w:pPr>
      <w:r w:rsidRPr="00833A5E">
        <w:rPr>
          <w:rStyle w:val="FontStyle11"/>
          <w:sz w:val="24"/>
          <w:szCs w:val="24"/>
          <w:lang w:val="sr-Cyrl-CS" w:eastAsia="sr-Cyrl-CS"/>
        </w:rPr>
        <w:t>У Београду,</w:t>
      </w:r>
      <w:r w:rsidRPr="00833A5E">
        <w:rPr>
          <w:rStyle w:val="FontStyle11"/>
          <w:sz w:val="24"/>
          <w:szCs w:val="24"/>
          <w:lang w:val="sr-Latn-CS" w:eastAsia="sr-Cyrl-CS"/>
        </w:rPr>
        <w:tab/>
      </w:r>
      <w:r w:rsidRPr="00833A5E">
        <w:rPr>
          <w:rStyle w:val="FontStyle11"/>
          <w:sz w:val="24"/>
          <w:szCs w:val="24"/>
          <w:lang w:val="sr-Cyrl-RS" w:eastAsia="sr-Cyrl-CS"/>
        </w:rPr>
        <w:t xml:space="preserve">2019. </w:t>
      </w:r>
      <w:r w:rsidRPr="00833A5E">
        <w:rPr>
          <w:rStyle w:val="FontStyle11"/>
          <w:sz w:val="24"/>
          <w:szCs w:val="24"/>
          <w:lang w:val="sr-Cyrl-CS" w:eastAsia="sr-Cyrl-CS"/>
        </w:rPr>
        <w:t>године</w:t>
      </w:r>
    </w:p>
    <w:p w:rsidR="00833A5E" w:rsidRPr="00833A5E" w:rsidRDefault="00833A5E" w:rsidP="00833A5E">
      <w:pPr>
        <w:pStyle w:val="NoSpacing"/>
        <w:jc w:val="both"/>
      </w:pPr>
    </w:p>
    <w:p w:rsidR="00833A5E" w:rsidRPr="00833A5E" w:rsidRDefault="00833A5E" w:rsidP="00833A5E">
      <w:pPr>
        <w:pStyle w:val="NoSpacing"/>
        <w:jc w:val="center"/>
        <w:rPr>
          <w:rStyle w:val="FontStyle11"/>
          <w:sz w:val="24"/>
          <w:szCs w:val="24"/>
          <w:lang w:val="sr-Cyrl-CS" w:eastAsia="sr-Cyrl-CS"/>
        </w:rPr>
      </w:pPr>
      <w:r w:rsidRPr="00833A5E">
        <w:rPr>
          <w:rStyle w:val="FontStyle11"/>
          <w:sz w:val="24"/>
          <w:szCs w:val="24"/>
          <w:lang w:val="sr-Cyrl-CS" w:eastAsia="sr-Cyrl-CS"/>
        </w:rPr>
        <w:t>НАРОДНА СКУПШТИНА</w:t>
      </w:r>
    </w:p>
    <w:p w:rsidR="00833A5E" w:rsidRPr="00833A5E" w:rsidRDefault="00833A5E" w:rsidP="00833A5E">
      <w:pPr>
        <w:pStyle w:val="NoSpacing"/>
        <w:jc w:val="both"/>
        <w:rPr>
          <w:lang w:val="sr-Cyrl-RS"/>
        </w:rPr>
      </w:pPr>
    </w:p>
    <w:p w:rsidR="00833A5E" w:rsidRPr="00833A5E" w:rsidRDefault="00833A5E" w:rsidP="00833A5E">
      <w:pPr>
        <w:pStyle w:val="NoSpacing"/>
        <w:jc w:val="both"/>
      </w:pPr>
    </w:p>
    <w:p w:rsidR="00833A5E" w:rsidRPr="00833A5E" w:rsidRDefault="00833A5E" w:rsidP="00833A5E">
      <w:pPr>
        <w:pStyle w:val="NoSpacing"/>
        <w:ind w:left="5760" w:firstLine="720"/>
        <w:jc w:val="both"/>
        <w:rPr>
          <w:rStyle w:val="FontStyle11"/>
          <w:sz w:val="24"/>
          <w:szCs w:val="24"/>
          <w:lang w:val="sr-Cyrl-CS" w:eastAsia="sr-Cyrl-CS"/>
        </w:rPr>
      </w:pPr>
      <w:r w:rsidRPr="00833A5E">
        <w:rPr>
          <w:rStyle w:val="FontStyle11"/>
          <w:sz w:val="24"/>
          <w:szCs w:val="24"/>
          <w:lang w:val="sr-Cyrl-CS" w:eastAsia="sr-Cyrl-CS"/>
        </w:rPr>
        <w:t xml:space="preserve">ПРЕДСЕДНИК </w:t>
      </w:r>
    </w:p>
    <w:p w:rsidR="00833A5E" w:rsidRPr="00833A5E" w:rsidRDefault="00833A5E" w:rsidP="00833A5E">
      <w:pPr>
        <w:pStyle w:val="NoSpacing"/>
        <w:jc w:val="both"/>
        <w:rPr>
          <w:rStyle w:val="FontStyle11"/>
          <w:sz w:val="24"/>
          <w:szCs w:val="24"/>
          <w:lang w:val="sr-Cyrl-CS" w:eastAsia="sr-Cyrl-CS"/>
        </w:rPr>
      </w:pPr>
    </w:p>
    <w:p w:rsidR="00833A5E" w:rsidRPr="00833A5E" w:rsidRDefault="00833A5E" w:rsidP="00833A5E">
      <w:pPr>
        <w:pStyle w:val="NoSpacing"/>
        <w:ind w:left="6480"/>
        <w:jc w:val="both"/>
        <w:rPr>
          <w:rStyle w:val="FontStyle11"/>
          <w:sz w:val="24"/>
          <w:szCs w:val="24"/>
          <w:lang w:val="sr-Cyrl-CS" w:eastAsia="sr-Cyrl-CS"/>
        </w:rPr>
      </w:pPr>
      <w:r w:rsidRPr="00833A5E">
        <w:rPr>
          <w:rStyle w:val="FontStyle11"/>
          <w:sz w:val="24"/>
          <w:szCs w:val="24"/>
          <w:lang w:val="sr-Cyrl-CS" w:eastAsia="sr-Cyrl-CS"/>
        </w:rPr>
        <w:t xml:space="preserve"> Маја Гојковић</w:t>
      </w:r>
    </w:p>
    <w:p w:rsidR="00833A5E" w:rsidRPr="00833A5E" w:rsidRDefault="00833A5E" w:rsidP="00833A5E">
      <w:pPr>
        <w:pStyle w:val="NoSpacing"/>
        <w:ind w:left="6480"/>
        <w:jc w:val="both"/>
        <w:rPr>
          <w:rStyle w:val="FontStyle11"/>
          <w:sz w:val="24"/>
          <w:szCs w:val="24"/>
          <w:lang w:val="sr-Cyrl-CS" w:eastAsia="sr-Cyrl-CS"/>
        </w:rPr>
        <w:sectPr w:rsidR="00833A5E" w:rsidRPr="00833A5E" w:rsidSect="001A0D14">
          <w:headerReference w:type="default" r:id="rId5"/>
          <w:pgSz w:w="11905" w:h="16837"/>
          <w:pgMar w:top="1268" w:right="1665" w:bottom="1440" w:left="1091" w:header="720" w:footer="720" w:gutter="0"/>
          <w:cols w:space="60"/>
          <w:noEndnote/>
          <w:titlePg/>
          <w:docGrid w:linePitch="326"/>
        </w:sectPr>
      </w:pPr>
    </w:p>
    <w:p w:rsidR="00833A5E" w:rsidRPr="00833A5E" w:rsidRDefault="00833A5E" w:rsidP="00833A5E">
      <w:pPr>
        <w:pStyle w:val="Style1"/>
        <w:widowControl/>
        <w:spacing w:line="240" w:lineRule="auto"/>
        <w:ind w:left="3407"/>
        <w:jc w:val="both"/>
        <w:rPr>
          <w:rStyle w:val="FontStyle11"/>
          <w:spacing w:val="60"/>
          <w:sz w:val="24"/>
          <w:szCs w:val="24"/>
          <w:lang w:val="sr-Cyrl-CS" w:eastAsia="sr-Cyrl-CS"/>
        </w:rPr>
      </w:pPr>
      <w:r w:rsidRPr="00833A5E">
        <w:rPr>
          <w:rStyle w:val="FontStyle11"/>
          <w:spacing w:val="60"/>
          <w:sz w:val="24"/>
          <w:szCs w:val="24"/>
          <w:lang w:val="sr-Cyrl-CS" w:eastAsia="sr-Cyrl-CS"/>
        </w:rPr>
        <w:lastRenderedPageBreak/>
        <w:t>ОБРАЗЛОЖЕЊЕ</w:t>
      </w:r>
    </w:p>
    <w:p w:rsidR="00833A5E" w:rsidRPr="00833A5E" w:rsidRDefault="00833A5E" w:rsidP="00833A5E">
      <w:pPr>
        <w:pStyle w:val="Style4"/>
        <w:widowControl/>
        <w:spacing w:line="240" w:lineRule="exact"/>
        <w:ind w:right="14"/>
      </w:pPr>
    </w:p>
    <w:p w:rsidR="00833A5E" w:rsidRPr="00833A5E" w:rsidRDefault="00833A5E" w:rsidP="00833A5E">
      <w:pPr>
        <w:pStyle w:val="Style4"/>
        <w:widowControl/>
        <w:spacing w:line="240" w:lineRule="exact"/>
        <w:ind w:right="14"/>
      </w:pPr>
    </w:p>
    <w:p w:rsidR="00833A5E" w:rsidRPr="00833A5E" w:rsidRDefault="00833A5E" w:rsidP="00833A5E">
      <w:pPr>
        <w:pStyle w:val="Style4"/>
        <w:widowControl/>
        <w:spacing w:line="240" w:lineRule="exact"/>
        <w:ind w:right="14"/>
      </w:pPr>
    </w:p>
    <w:p w:rsidR="00833A5E" w:rsidRPr="00833A5E" w:rsidRDefault="00833A5E" w:rsidP="00833A5E">
      <w:pPr>
        <w:pStyle w:val="Style4"/>
        <w:widowControl/>
        <w:spacing w:before="91"/>
        <w:ind w:right="14"/>
        <w:rPr>
          <w:rStyle w:val="FontStyle11"/>
          <w:sz w:val="24"/>
          <w:szCs w:val="24"/>
          <w:lang w:val="sr-Latn-CS" w:eastAsia="sr-Cyrl-CS"/>
        </w:rPr>
      </w:pPr>
      <w:r w:rsidRPr="00833A5E">
        <w:rPr>
          <w:rStyle w:val="FontStyle11"/>
          <w:sz w:val="24"/>
          <w:szCs w:val="24"/>
          <w:lang w:val="sr-Cyrl-CS" w:eastAsia="sr-Cyrl-CS"/>
        </w:rPr>
        <w:t>Правни основ за доношење закључка садржан је у члану</w:t>
      </w:r>
      <w:r w:rsidRPr="00833A5E">
        <w:rPr>
          <w:rStyle w:val="FontStyle11"/>
          <w:sz w:val="24"/>
          <w:szCs w:val="24"/>
          <w:lang w:val="sr-Latn-CS" w:eastAsia="sr-Cyrl-CS"/>
        </w:rPr>
        <w:t xml:space="preserve"> 8.</w:t>
      </w:r>
      <w:r w:rsidRPr="00833A5E">
        <w:rPr>
          <w:rStyle w:val="FontStyle11"/>
          <w:sz w:val="24"/>
          <w:szCs w:val="24"/>
          <w:lang w:val="sr-Cyrl-CS" w:eastAsia="sr-Cyrl-CS"/>
        </w:rPr>
        <w:t xml:space="preserve"> Закона о Народној скупштини („Службени гласник", број</w:t>
      </w:r>
      <w:r w:rsidRPr="00833A5E">
        <w:rPr>
          <w:rStyle w:val="FontStyle11"/>
          <w:sz w:val="24"/>
          <w:szCs w:val="24"/>
          <w:lang w:val="sr-Latn-CS" w:eastAsia="sr-Cyrl-CS"/>
        </w:rPr>
        <w:t xml:space="preserve"> 9/10)</w:t>
      </w:r>
      <w:r w:rsidRPr="00833A5E">
        <w:rPr>
          <w:rStyle w:val="FontStyle11"/>
          <w:sz w:val="24"/>
          <w:szCs w:val="24"/>
          <w:lang w:val="sr-Cyrl-CS" w:eastAsia="sr-Cyrl-CS"/>
        </w:rPr>
        <w:t xml:space="preserve"> и члану</w:t>
      </w:r>
      <w:r w:rsidRPr="00833A5E">
        <w:rPr>
          <w:rStyle w:val="FontStyle11"/>
          <w:sz w:val="24"/>
          <w:szCs w:val="24"/>
          <w:lang w:val="sr-Latn-CS" w:eastAsia="sr-Cyrl-CS"/>
        </w:rPr>
        <w:t xml:space="preserve"> 238.</w:t>
      </w:r>
      <w:r w:rsidRPr="00833A5E">
        <w:rPr>
          <w:rStyle w:val="FontStyle11"/>
          <w:sz w:val="24"/>
          <w:szCs w:val="24"/>
          <w:lang w:val="sr-Cyrl-CS" w:eastAsia="sr-Cyrl-CS"/>
        </w:rPr>
        <w:t xml:space="preserve"> став</w:t>
      </w:r>
      <w:r w:rsidRPr="00833A5E">
        <w:rPr>
          <w:rStyle w:val="FontStyle11"/>
          <w:sz w:val="24"/>
          <w:szCs w:val="24"/>
          <w:lang w:val="sr-Latn-CS" w:eastAsia="sr-Cyrl-CS"/>
        </w:rPr>
        <w:t xml:space="preserve"> 5.</w:t>
      </w:r>
      <w:r w:rsidRPr="00833A5E">
        <w:rPr>
          <w:rStyle w:val="FontStyle11"/>
          <w:sz w:val="24"/>
          <w:szCs w:val="24"/>
          <w:lang w:val="sr-Cyrl-CS" w:eastAsia="sr-Cyrl-CS"/>
        </w:rPr>
        <w:t xml:space="preserve"> Пословника Народне скупштине („Службени гласник РС", број</w:t>
      </w:r>
      <w:r w:rsidRPr="00833A5E">
        <w:rPr>
          <w:rStyle w:val="FontStyle11"/>
          <w:sz w:val="24"/>
          <w:szCs w:val="24"/>
          <w:lang w:val="sr-Latn-CS" w:eastAsia="sr-Cyrl-CS"/>
        </w:rPr>
        <w:t xml:space="preserve"> 20/12).</w:t>
      </w:r>
    </w:p>
    <w:p w:rsidR="00833A5E" w:rsidRPr="00833A5E" w:rsidRDefault="00833A5E" w:rsidP="00833A5E">
      <w:pPr>
        <w:pStyle w:val="Style4"/>
        <w:widowControl/>
        <w:spacing w:line="240" w:lineRule="exact"/>
        <w:ind w:right="14" w:firstLine="876"/>
      </w:pPr>
    </w:p>
    <w:p w:rsidR="00833A5E" w:rsidRPr="00833A5E" w:rsidRDefault="00833A5E" w:rsidP="00833A5E">
      <w:pPr>
        <w:pStyle w:val="Style4"/>
        <w:widowControl/>
        <w:spacing w:before="21"/>
        <w:ind w:right="14" w:firstLine="876"/>
        <w:rPr>
          <w:rStyle w:val="FontStyle11"/>
          <w:sz w:val="24"/>
          <w:szCs w:val="24"/>
          <w:lang w:val="sr-Cyrl-CS" w:eastAsia="sr-Cyrl-CS"/>
        </w:rPr>
      </w:pPr>
      <w:r w:rsidRPr="00833A5E">
        <w:rPr>
          <w:rStyle w:val="FontStyle11"/>
          <w:sz w:val="24"/>
          <w:szCs w:val="24"/>
          <w:lang w:val="sr-Cyrl-CS" w:eastAsia="sr-Cyrl-CS"/>
        </w:rPr>
        <w:t>На основу члана</w:t>
      </w:r>
      <w:r w:rsidRPr="00833A5E">
        <w:rPr>
          <w:rStyle w:val="FontStyle11"/>
          <w:sz w:val="24"/>
          <w:szCs w:val="24"/>
          <w:lang w:val="sr-Latn-CS" w:eastAsia="sr-Cyrl-CS"/>
        </w:rPr>
        <w:t xml:space="preserve"> 26.</w:t>
      </w:r>
      <w:r w:rsidRPr="00833A5E">
        <w:rPr>
          <w:rStyle w:val="FontStyle11"/>
          <w:sz w:val="24"/>
          <w:szCs w:val="24"/>
          <w:lang w:val="sr-Cyrl-CS" w:eastAsia="sr-Cyrl-CS"/>
        </w:rPr>
        <w:t xml:space="preserve"> Закона о Агенцији за борбу против корупције („Службени гласник РС" бр.</w:t>
      </w:r>
      <w:r w:rsidRPr="00833A5E">
        <w:rPr>
          <w:rStyle w:val="FontStyle11"/>
          <w:sz w:val="24"/>
          <w:szCs w:val="24"/>
          <w:lang w:val="sr-Latn-CS" w:eastAsia="sr-Cyrl-CS"/>
        </w:rPr>
        <w:t xml:space="preserve"> 97/08</w:t>
      </w:r>
      <w:r w:rsidRPr="00833A5E">
        <w:rPr>
          <w:rStyle w:val="FontStyle11"/>
          <w:sz w:val="24"/>
          <w:szCs w:val="24"/>
          <w:lang w:val="sr-Cyrl-CS" w:eastAsia="sr-Cyrl-CS"/>
        </w:rPr>
        <w:t xml:space="preserve"> и</w:t>
      </w:r>
      <w:r w:rsidRPr="00833A5E">
        <w:rPr>
          <w:rStyle w:val="FontStyle11"/>
          <w:sz w:val="24"/>
          <w:szCs w:val="24"/>
          <w:lang w:val="sr-Latn-CS" w:eastAsia="sr-Cyrl-CS"/>
        </w:rPr>
        <w:t xml:space="preserve"> 53/10),</w:t>
      </w:r>
      <w:r w:rsidRPr="00833A5E">
        <w:rPr>
          <w:rStyle w:val="FontStyle11"/>
          <w:sz w:val="24"/>
          <w:szCs w:val="24"/>
          <w:lang w:val="sr-Cyrl-CS" w:eastAsia="sr-Cyrl-CS"/>
        </w:rPr>
        <w:t xml:space="preserve"> Агенција подноси Народној скупштини годишњи извештај о раду, најкасније до</w:t>
      </w:r>
      <w:r w:rsidRPr="00833A5E">
        <w:rPr>
          <w:rStyle w:val="FontStyle11"/>
          <w:sz w:val="24"/>
          <w:szCs w:val="24"/>
          <w:lang w:val="sr-Latn-CS" w:eastAsia="sr-Cyrl-CS"/>
        </w:rPr>
        <w:t xml:space="preserve"> 31.</w:t>
      </w:r>
      <w:r w:rsidRPr="00833A5E">
        <w:rPr>
          <w:rStyle w:val="FontStyle11"/>
          <w:sz w:val="24"/>
          <w:szCs w:val="24"/>
          <w:lang w:val="sr-Cyrl-CS" w:eastAsia="sr-Cyrl-CS"/>
        </w:rPr>
        <w:t xml:space="preserve"> марта текуће године за претходну годину, који садржи и извештај о спровођењу Стратегије, Акционог плана и секторских акционих планова.</w:t>
      </w:r>
    </w:p>
    <w:p w:rsidR="00833A5E" w:rsidRPr="00833A5E" w:rsidRDefault="00833A5E" w:rsidP="00833A5E">
      <w:pPr>
        <w:pStyle w:val="Style4"/>
        <w:widowControl/>
        <w:spacing w:line="240" w:lineRule="exact"/>
        <w:ind w:firstLine="876"/>
      </w:pPr>
    </w:p>
    <w:p w:rsidR="00833A5E" w:rsidRPr="00833A5E" w:rsidRDefault="00833A5E" w:rsidP="00833A5E">
      <w:pPr>
        <w:pStyle w:val="Style4"/>
        <w:widowControl/>
        <w:spacing w:before="35"/>
        <w:ind w:firstLine="876"/>
        <w:rPr>
          <w:rStyle w:val="FontStyle11"/>
          <w:sz w:val="24"/>
          <w:szCs w:val="24"/>
          <w:lang w:val="sr-Cyrl-CS" w:eastAsia="sr-Cyrl-CS"/>
        </w:rPr>
      </w:pPr>
      <w:r w:rsidRPr="00833A5E">
        <w:rPr>
          <w:rStyle w:val="FontStyle11"/>
          <w:sz w:val="24"/>
          <w:szCs w:val="24"/>
          <w:lang w:val="sr-Cyrl-CS" w:eastAsia="sr-Cyrl-CS"/>
        </w:rPr>
        <w:t>Сагласно наведеној одредби Закона, Агенција је поднела Извештај о раду Агенције за борбу против корупције за</w:t>
      </w:r>
      <w:r w:rsidRPr="00833A5E">
        <w:rPr>
          <w:rStyle w:val="FontStyle11"/>
          <w:sz w:val="24"/>
          <w:szCs w:val="24"/>
          <w:lang w:val="sr-Latn-CS" w:eastAsia="sr-Cyrl-CS"/>
        </w:rPr>
        <w:t xml:space="preserve"> 201</w:t>
      </w:r>
      <w:r w:rsidRPr="00833A5E">
        <w:rPr>
          <w:rStyle w:val="FontStyle11"/>
          <w:sz w:val="24"/>
          <w:szCs w:val="24"/>
          <w:lang w:val="sr-Cyrl-RS" w:eastAsia="sr-Cyrl-CS"/>
        </w:rPr>
        <w:t>8</w:t>
      </w:r>
      <w:r w:rsidRPr="00833A5E">
        <w:rPr>
          <w:rStyle w:val="FontStyle11"/>
          <w:sz w:val="24"/>
          <w:szCs w:val="24"/>
          <w:lang w:val="sr-Latn-CS" w:eastAsia="sr-Cyrl-CS"/>
        </w:rPr>
        <w:t>.</w:t>
      </w:r>
      <w:r w:rsidRPr="00833A5E">
        <w:rPr>
          <w:rStyle w:val="FontStyle11"/>
          <w:sz w:val="24"/>
          <w:szCs w:val="24"/>
          <w:lang w:val="sr-Cyrl-CS" w:eastAsia="sr-Cyrl-CS"/>
        </w:rPr>
        <w:t xml:space="preserve"> годину, са Извештајем о спровођењу Националне стратегије за борбу против корупције и Акционог плана за примену Националне стратегије за борбу против корупције у Републици Србији за период од 2013. до 2018. године.</w:t>
      </w:r>
    </w:p>
    <w:p w:rsidR="00833A5E" w:rsidRPr="00833A5E" w:rsidRDefault="00833A5E" w:rsidP="00833A5E">
      <w:pPr>
        <w:pStyle w:val="Style4"/>
        <w:widowControl/>
        <w:spacing w:line="240" w:lineRule="exact"/>
        <w:ind w:firstLine="871"/>
      </w:pPr>
    </w:p>
    <w:p w:rsidR="00833A5E" w:rsidRPr="00833A5E" w:rsidRDefault="00833A5E" w:rsidP="00833A5E">
      <w:pPr>
        <w:pStyle w:val="Style4"/>
        <w:widowControl/>
        <w:spacing w:before="16" w:line="270" w:lineRule="exact"/>
        <w:ind w:firstLine="871"/>
        <w:rPr>
          <w:rStyle w:val="FontStyle11"/>
          <w:sz w:val="24"/>
          <w:szCs w:val="24"/>
          <w:lang w:val="sr-Cyrl-CS" w:eastAsia="sr-Cyrl-CS"/>
        </w:rPr>
      </w:pPr>
      <w:r w:rsidRPr="00833A5E">
        <w:rPr>
          <w:rStyle w:val="FontStyle11"/>
          <w:sz w:val="24"/>
          <w:szCs w:val="24"/>
          <w:lang w:val="sr-Cyrl-CS" w:eastAsia="sr-Cyrl-CS"/>
        </w:rPr>
        <w:t>Чланом</w:t>
      </w:r>
      <w:r w:rsidRPr="00833A5E">
        <w:rPr>
          <w:rStyle w:val="FontStyle11"/>
          <w:sz w:val="24"/>
          <w:szCs w:val="24"/>
          <w:lang w:val="sr-Latn-CS" w:eastAsia="sr-Cyrl-CS"/>
        </w:rPr>
        <w:t xml:space="preserve"> 238.</w:t>
      </w:r>
      <w:r w:rsidRPr="00833A5E">
        <w:rPr>
          <w:rStyle w:val="FontStyle11"/>
          <w:sz w:val="24"/>
          <w:szCs w:val="24"/>
          <w:lang w:val="sr-Cyrl-CS" w:eastAsia="sr-Cyrl-CS"/>
        </w:rPr>
        <w:t xml:space="preserve"> став</w:t>
      </w:r>
      <w:r w:rsidRPr="00833A5E">
        <w:rPr>
          <w:rStyle w:val="FontStyle11"/>
          <w:sz w:val="24"/>
          <w:szCs w:val="24"/>
          <w:lang w:val="sr-Latn-CS" w:eastAsia="sr-Cyrl-CS"/>
        </w:rPr>
        <w:t xml:space="preserve"> 4.</w:t>
      </w:r>
      <w:r w:rsidRPr="00833A5E">
        <w:rPr>
          <w:rStyle w:val="FontStyle11"/>
          <w:sz w:val="24"/>
          <w:szCs w:val="24"/>
          <w:lang w:val="sr-Cyrl-CS" w:eastAsia="sr-Cyrl-CS"/>
        </w:rPr>
        <w:t xml:space="preserve"> Пословника Народне скупштине предвиђено је да Народна скупштина разматра извештај независног државног органа и извештај надлежног одбора, с предлогом закључка, односно препоруке.</w:t>
      </w:r>
    </w:p>
    <w:p w:rsidR="00833A5E" w:rsidRPr="00833A5E" w:rsidRDefault="00833A5E" w:rsidP="00833A5E">
      <w:pPr>
        <w:pStyle w:val="Style4"/>
        <w:widowControl/>
        <w:spacing w:line="240" w:lineRule="exact"/>
        <w:ind w:firstLine="876"/>
      </w:pPr>
    </w:p>
    <w:p w:rsidR="00833A5E" w:rsidRPr="00833A5E" w:rsidRDefault="00833A5E" w:rsidP="00833A5E">
      <w:pPr>
        <w:pStyle w:val="Style4"/>
        <w:widowControl/>
        <w:spacing w:before="26"/>
        <w:ind w:firstLine="876"/>
        <w:rPr>
          <w:rStyle w:val="FontStyle11"/>
          <w:sz w:val="24"/>
          <w:szCs w:val="24"/>
          <w:lang w:val="sr-Cyrl-CS" w:eastAsia="sr-Cyrl-CS"/>
        </w:rPr>
      </w:pPr>
      <w:r w:rsidRPr="00833A5E">
        <w:rPr>
          <w:rStyle w:val="FontStyle11"/>
          <w:sz w:val="24"/>
          <w:szCs w:val="24"/>
          <w:lang w:val="sr-Cyrl-CS" w:eastAsia="sr-Cyrl-CS"/>
        </w:rPr>
        <w:t>Одбор за правусуђе, државну управу и локалну самоуправу је размотрио Извештај о раду Агенције за борбу против корупције за</w:t>
      </w:r>
      <w:r w:rsidRPr="00833A5E">
        <w:rPr>
          <w:rStyle w:val="FontStyle11"/>
          <w:sz w:val="24"/>
          <w:szCs w:val="24"/>
          <w:lang w:val="sr-Latn-CS" w:eastAsia="sr-Cyrl-CS"/>
        </w:rPr>
        <w:t xml:space="preserve"> 201</w:t>
      </w:r>
      <w:r w:rsidRPr="00833A5E">
        <w:rPr>
          <w:rStyle w:val="FontStyle11"/>
          <w:sz w:val="24"/>
          <w:szCs w:val="24"/>
          <w:lang w:val="sr-Cyrl-RS" w:eastAsia="sr-Cyrl-CS"/>
        </w:rPr>
        <w:t>8</w:t>
      </w:r>
      <w:r w:rsidRPr="00833A5E">
        <w:rPr>
          <w:rStyle w:val="FontStyle11"/>
          <w:sz w:val="24"/>
          <w:szCs w:val="24"/>
          <w:lang w:val="sr-Latn-CS" w:eastAsia="sr-Cyrl-CS"/>
        </w:rPr>
        <w:t>.</w:t>
      </w:r>
      <w:r w:rsidRPr="00833A5E">
        <w:rPr>
          <w:rStyle w:val="FontStyle11"/>
          <w:sz w:val="24"/>
          <w:szCs w:val="24"/>
          <w:lang w:val="sr-Cyrl-CS" w:eastAsia="sr-Cyrl-CS"/>
        </w:rPr>
        <w:t xml:space="preserve"> годину, са Извештајем о спровођењу Националне стратегије за борбу против корупције и Акционог плана за примену Националне стратегије за борбу против корупције у Републици Србији за период од 2013. до 2018. године, на</w:t>
      </w:r>
      <w:r w:rsidRPr="00833A5E">
        <w:rPr>
          <w:rStyle w:val="FontStyle11"/>
          <w:sz w:val="24"/>
          <w:szCs w:val="24"/>
          <w:lang w:val="sr-Latn-CS" w:eastAsia="sr-Cyrl-CS"/>
        </w:rPr>
        <w:t xml:space="preserve"> </w:t>
      </w:r>
      <w:r w:rsidRPr="00833A5E">
        <w:rPr>
          <w:rStyle w:val="FontStyle11"/>
          <w:sz w:val="24"/>
          <w:szCs w:val="24"/>
          <w:lang w:val="sr-Cyrl-RS" w:eastAsia="sr-Cyrl-CS"/>
        </w:rPr>
        <w:t>62</w:t>
      </w:r>
      <w:r w:rsidRPr="00833A5E">
        <w:rPr>
          <w:rStyle w:val="FontStyle11"/>
          <w:sz w:val="24"/>
          <w:szCs w:val="24"/>
          <w:lang w:val="sr-Latn-CS" w:eastAsia="sr-Cyrl-CS"/>
        </w:rPr>
        <w:t>.</w:t>
      </w:r>
      <w:r w:rsidRPr="00833A5E">
        <w:rPr>
          <w:rStyle w:val="FontStyle11"/>
          <w:sz w:val="24"/>
          <w:szCs w:val="24"/>
          <w:lang w:val="sr-Cyrl-CS" w:eastAsia="sr-Cyrl-CS"/>
        </w:rPr>
        <w:t xml:space="preserve"> седници одржаној</w:t>
      </w:r>
      <w:r w:rsidRPr="00833A5E">
        <w:rPr>
          <w:rStyle w:val="FontStyle11"/>
          <w:sz w:val="24"/>
          <w:szCs w:val="24"/>
          <w:lang w:val="sr-Latn-CS" w:eastAsia="sr-Cyrl-CS"/>
        </w:rPr>
        <w:t xml:space="preserve"> 17.</w:t>
      </w:r>
      <w:r w:rsidRPr="00833A5E">
        <w:rPr>
          <w:rStyle w:val="FontStyle11"/>
          <w:sz w:val="24"/>
          <w:szCs w:val="24"/>
          <w:lang w:val="sr-Cyrl-CS" w:eastAsia="sr-Cyrl-CS"/>
        </w:rPr>
        <w:t xml:space="preserve"> јуна</w:t>
      </w:r>
      <w:r w:rsidRPr="00833A5E">
        <w:rPr>
          <w:rStyle w:val="FontStyle11"/>
          <w:sz w:val="24"/>
          <w:szCs w:val="24"/>
          <w:lang w:val="sr-Latn-CS" w:eastAsia="sr-Cyrl-CS"/>
        </w:rPr>
        <w:t xml:space="preserve"> 201</w:t>
      </w:r>
      <w:r w:rsidRPr="00833A5E">
        <w:rPr>
          <w:rStyle w:val="FontStyle11"/>
          <w:sz w:val="24"/>
          <w:szCs w:val="24"/>
          <w:lang w:val="sr-Cyrl-RS" w:eastAsia="sr-Cyrl-CS"/>
        </w:rPr>
        <w:t>9</w:t>
      </w:r>
      <w:r w:rsidRPr="00833A5E">
        <w:rPr>
          <w:rStyle w:val="FontStyle11"/>
          <w:sz w:val="24"/>
          <w:szCs w:val="24"/>
          <w:lang w:val="sr-Latn-CS" w:eastAsia="sr-Cyrl-CS"/>
        </w:rPr>
        <w:t>.</w:t>
      </w:r>
      <w:r w:rsidRPr="00833A5E">
        <w:rPr>
          <w:rStyle w:val="FontStyle11"/>
          <w:sz w:val="24"/>
          <w:szCs w:val="24"/>
          <w:lang w:val="sr-Cyrl-CS" w:eastAsia="sr-Cyrl-CS"/>
        </w:rPr>
        <w:t xml:space="preserve"> године и у складу са чланом</w:t>
      </w:r>
      <w:r w:rsidRPr="00833A5E">
        <w:rPr>
          <w:rStyle w:val="FontStyle11"/>
          <w:sz w:val="24"/>
          <w:szCs w:val="24"/>
          <w:lang w:val="sr-Latn-CS" w:eastAsia="sr-Cyrl-CS"/>
        </w:rPr>
        <w:t xml:space="preserve"> 238.</w:t>
      </w:r>
      <w:r w:rsidRPr="00833A5E">
        <w:rPr>
          <w:rStyle w:val="FontStyle11"/>
          <w:sz w:val="24"/>
          <w:szCs w:val="24"/>
          <w:lang w:val="sr-Cyrl-CS" w:eastAsia="sr-Cyrl-CS"/>
        </w:rPr>
        <w:t xml:space="preserve"> став</w:t>
      </w:r>
      <w:r w:rsidRPr="00833A5E">
        <w:rPr>
          <w:rStyle w:val="FontStyle11"/>
          <w:sz w:val="24"/>
          <w:szCs w:val="24"/>
          <w:lang w:val="sr-Latn-CS" w:eastAsia="sr-Cyrl-CS"/>
        </w:rPr>
        <w:t xml:space="preserve"> 2.</w:t>
      </w:r>
      <w:r w:rsidRPr="00833A5E">
        <w:rPr>
          <w:rStyle w:val="FontStyle11"/>
          <w:sz w:val="24"/>
          <w:szCs w:val="24"/>
          <w:lang w:val="sr-Cyrl-CS" w:eastAsia="sr-Cyrl-CS"/>
        </w:rPr>
        <w:t xml:space="preserve"> Пословника Народне скупштине, поднео Народној скупштини извештај са Предлогом закључка.</w:t>
      </w:r>
    </w:p>
    <w:p w:rsidR="00833A5E" w:rsidRPr="00833A5E" w:rsidRDefault="00833A5E" w:rsidP="00833A5E">
      <w:pPr>
        <w:pStyle w:val="Style4"/>
        <w:widowControl/>
        <w:spacing w:line="240" w:lineRule="exact"/>
      </w:pPr>
    </w:p>
    <w:p w:rsidR="00833A5E" w:rsidRPr="00833A5E" w:rsidRDefault="00833A5E" w:rsidP="00833A5E">
      <w:pPr>
        <w:pStyle w:val="Style4"/>
        <w:widowControl/>
        <w:spacing w:before="26"/>
        <w:rPr>
          <w:rStyle w:val="FontStyle11"/>
          <w:sz w:val="24"/>
          <w:szCs w:val="24"/>
          <w:lang w:val="sr-Cyrl-CS" w:eastAsia="sr-Cyrl-CS"/>
        </w:rPr>
      </w:pPr>
      <w:r w:rsidRPr="00833A5E">
        <w:rPr>
          <w:rStyle w:val="FontStyle11"/>
          <w:sz w:val="24"/>
          <w:szCs w:val="24"/>
          <w:lang w:val="sr-Cyrl-CS" w:eastAsia="sr-Cyrl-CS"/>
        </w:rPr>
        <w:t>На основу члана</w:t>
      </w:r>
      <w:r w:rsidRPr="00833A5E">
        <w:rPr>
          <w:rStyle w:val="FontStyle11"/>
          <w:sz w:val="24"/>
          <w:szCs w:val="24"/>
          <w:lang w:val="sr-Latn-CS" w:eastAsia="sr-Cyrl-CS"/>
        </w:rPr>
        <w:t xml:space="preserve"> 8.</w:t>
      </w:r>
      <w:r w:rsidRPr="00833A5E">
        <w:rPr>
          <w:rStyle w:val="FontStyle11"/>
          <w:sz w:val="24"/>
          <w:szCs w:val="24"/>
          <w:lang w:val="sr-Cyrl-CS" w:eastAsia="sr-Cyrl-CS"/>
        </w:rPr>
        <w:t xml:space="preserve"> став</w:t>
      </w:r>
      <w:r w:rsidRPr="00833A5E">
        <w:rPr>
          <w:rStyle w:val="FontStyle11"/>
          <w:sz w:val="24"/>
          <w:szCs w:val="24"/>
          <w:lang w:val="sr-Latn-CS" w:eastAsia="sr-Cyrl-CS"/>
        </w:rPr>
        <w:t xml:space="preserve"> 3.</w:t>
      </w:r>
      <w:r w:rsidRPr="00833A5E">
        <w:rPr>
          <w:rStyle w:val="FontStyle11"/>
          <w:sz w:val="24"/>
          <w:szCs w:val="24"/>
          <w:lang w:val="sr-Cyrl-CS" w:eastAsia="sr-Cyrl-CS"/>
        </w:rPr>
        <w:t xml:space="preserve"> Закона о Народној скупштини, закључци Народне скупштине објављују се у „Службеном гласнику РС".</w:t>
      </w:r>
    </w:p>
    <w:p w:rsidR="00833A5E" w:rsidRPr="00833A5E" w:rsidRDefault="00833A5E" w:rsidP="00833A5E">
      <w:pPr>
        <w:pStyle w:val="Style2"/>
        <w:widowControl/>
        <w:spacing w:line="240" w:lineRule="exact"/>
        <w:ind w:firstLine="764"/>
      </w:pPr>
    </w:p>
    <w:p w:rsidR="005834F1" w:rsidRPr="00833A5E" w:rsidRDefault="005834F1">
      <w:pPr>
        <w:rPr>
          <w:rFonts w:ascii="Times New Roman" w:hAnsi="Times New Roman" w:cs="Times New Roman"/>
          <w:sz w:val="24"/>
          <w:szCs w:val="24"/>
        </w:rPr>
      </w:pPr>
    </w:p>
    <w:sectPr w:rsidR="005834F1" w:rsidRPr="00833A5E" w:rsidSect="00133A2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D14" w:rsidRDefault="00833A5E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1A0D14" w:rsidRDefault="00833A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257"/>
    <w:rsid w:val="00040774"/>
    <w:rsid w:val="00077AC5"/>
    <w:rsid w:val="00133A28"/>
    <w:rsid w:val="00221BC9"/>
    <w:rsid w:val="00402257"/>
    <w:rsid w:val="0049618A"/>
    <w:rsid w:val="00520726"/>
    <w:rsid w:val="0055044C"/>
    <w:rsid w:val="005834F1"/>
    <w:rsid w:val="00833A5E"/>
    <w:rsid w:val="00A8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55044C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2">
    <w:name w:val="Style2"/>
    <w:basedOn w:val="Normal"/>
    <w:uiPriority w:val="99"/>
    <w:rsid w:val="0055044C"/>
    <w:pPr>
      <w:widowControl w:val="0"/>
      <w:autoSpaceDE w:val="0"/>
      <w:autoSpaceDN w:val="0"/>
      <w:adjustRightInd w:val="0"/>
      <w:spacing w:after="0" w:line="261" w:lineRule="exact"/>
      <w:ind w:firstLine="680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55044C"/>
    <w:rPr>
      <w:rFonts w:ascii="Times New Roman" w:hAnsi="Times New Roman" w:cs="Times New Roman"/>
      <w:color w:val="000000"/>
      <w:sz w:val="22"/>
      <w:szCs w:val="22"/>
    </w:rPr>
  </w:style>
  <w:style w:type="paragraph" w:styleId="NoSpacing">
    <w:name w:val="No Spacing"/>
    <w:uiPriority w:val="1"/>
    <w:qFormat/>
    <w:rsid w:val="005504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4">
    <w:name w:val="Style4"/>
    <w:basedOn w:val="Normal"/>
    <w:uiPriority w:val="99"/>
    <w:rsid w:val="00833A5E"/>
    <w:pPr>
      <w:widowControl w:val="0"/>
      <w:autoSpaceDE w:val="0"/>
      <w:autoSpaceDN w:val="0"/>
      <w:adjustRightInd w:val="0"/>
      <w:spacing w:after="0" w:line="266" w:lineRule="exact"/>
      <w:ind w:firstLine="881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98">
    <w:name w:val="Font Style98"/>
    <w:uiPriority w:val="99"/>
    <w:rsid w:val="00833A5E"/>
    <w:rPr>
      <w:rFonts w:ascii="Palatino Linotype" w:hAnsi="Palatino Linotype"/>
      <w:color w:val="000000"/>
      <w:sz w:val="20"/>
    </w:rPr>
  </w:style>
  <w:style w:type="paragraph" w:styleId="Header">
    <w:name w:val="header"/>
    <w:basedOn w:val="Normal"/>
    <w:link w:val="HeaderChar"/>
    <w:uiPriority w:val="99"/>
    <w:unhideWhenUsed/>
    <w:rsid w:val="00833A5E"/>
    <w:pPr>
      <w:widowControl w:val="0"/>
      <w:tabs>
        <w:tab w:val="center" w:pos="4680"/>
        <w:tab w:val="right" w:pos="9360"/>
      </w:tabs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33A5E"/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833A5E"/>
    <w:rPr>
      <w:rFonts w:ascii="Times New Roman" w:hAnsi="Times New Roman"/>
      <w:color w:val="000000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55044C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2">
    <w:name w:val="Style2"/>
    <w:basedOn w:val="Normal"/>
    <w:uiPriority w:val="99"/>
    <w:rsid w:val="0055044C"/>
    <w:pPr>
      <w:widowControl w:val="0"/>
      <w:autoSpaceDE w:val="0"/>
      <w:autoSpaceDN w:val="0"/>
      <w:adjustRightInd w:val="0"/>
      <w:spacing w:after="0" w:line="261" w:lineRule="exact"/>
      <w:ind w:firstLine="680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55044C"/>
    <w:rPr>
      <w:rFonts w:ascii="Times New Roman" w:hAnsi="Times New Roman" w:cs="Times New Roman"/>
      <w:color w:val="000000"/>
      <w:sz w:val="22"/>
      <w:szCs w:val="22"/>
    </w:rPr>
  </w:style>
  <w:style w:type="paragraph" w:styleId="NoSpacing">
    <w:name w:val="No Spacing"/>
    <w:uiPriority w:val="1"/>
    <w:qFormat/>
    <w:rsid w:val="005504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4">
    <w:name w:val="Style4"/>
    <w:basedOn w:val="Normal"/>
    <w:uiPriority w:val="99"/>
    <w:rsid w:val="00833A5E"/>
    <w:pPr>
      <w:widowControl w:val="0"/>
      <w:autoSpaceDE w:val="0"/>
      <w:autoSpaceDN w:val="0"/>
      <w:adjustRightInd w:val="0"/>
      <w:spacing w:after="0" w:line="266" w:lineRule="exact"/>
      <w:ind w:firstLine="881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98">
    <w:name w:val="Font Style98"/>
    <w:uiPriority w:val="99"/>
    <w:rsid w:val="00833A5E"/>
    <w:rPr>
      <w:rFonts w:ascii="Palatino Linotype" w:hAnsi="Palatino Linotype"/>
      <w:color w:val="000000"/>
      <w:sz w:val="20"/>
    </w:rPr>
  </w:style>
  <w:style w:type="paragraph" w:styleId="Header">
    <w:name w:val="header"/>
    <w:basedOn w:val="Normal"/>
    <w:link w:val="HeaderChar"/>
    <w:uiPriority w:val="99"/>
    <w:unhideWhenUsed/>
    <w:rsid w:val="00833A5E"/>
    <w:pPr>
      <w:widowControl w:val="0"/>
      <w:tabs>
        <w:tab w:val="center" w:pos="4680"/>
        <w:tab w:val="right" w:pos="9360"/>
      </w:tabs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33A5E"/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833A5E"/>
    <w:rPr>
      <w:rFonts w:ascii="Times New Roman" w:hAnsi="Times New Roman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891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Pecelj</dc:creator>
  <cp:lastModifiedBy>Nikola Pavic</cp:lastModifiedBy>
  <cp:revision>2</cp:revision>
  <cp:lastPrinted>2019-06-17T07:43:00Z</cp:lastPrinted>
  <dcterms:created xsi:type="dcterms:W3CDTF">2019-07-26T10:14:00Z</dcterms:created>
  <dcterms:modified xsi:type="dcterms:W3CDTF">2019-07-26T10:14:00Z</dcterms:modified>
</cp:coreProperties>
</file>